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B505" w14:textId="728CA0B9" w:rsidR="000D6CC5" w:rsidRPr="00180ECD" w:rsidRDefault="00711145" w:rsidP="00110612">
      <w:pPr>
        <w:spacing w:after="120"/>
        <w:jc w:val="center"/>
        <w:rPr>
          <w:rFonts w:asciiTheme="majorHAnsi" w:hAnsiTheme="majorHAnsi"/>
          <w:b/>
        </w:rPr>
      </w:pPr>
      <w:r w:rsidRPr="00180ECD">
        <w:rPr>
          <w:rFonts w:asciiTheme="majorHAnsi" w:hAnsiTheme="majorHAnsi"/>
          <w:b/>
          <w:noProof/>
        </w:rPr>
        <w:drawing>
          <wp:anchor distT="0" distB="0" distL="114300" distR="114300" simplePos="0" relativeHeight="251658240" behindDoc="1" locked="0" layoutInCell="1" allowOverlap="1" wp14:anchorId="6E37E4F2" wp14:editId="7156F8DE">
            <wp:simplePos x="0" y="0"/>
            <wp:positionH relativeFrom="column">
              <wp:posOffset>28575</wp:posOffset>
            </wp:positionH>
            <wp:positionV relativeFrom="page">
              <wp:posOffset>209550</wp:posOffset>
            </wp:positionV>
            <wp:extent cx="1092835" cy="914400"/>
            <wp:effectExtent l="0" t="0" r="0" b="0"/>
            <wp:wrapThrough wrapText="bothSides">
              <wp:wrapPolygon edited="0">
                <wp:start x="0" y="0"/>
                <wp:lineTo x="0" y="21150"/>
                <wp:lineTo x="21085" y="21150"/>
                <wp:lineTo x="210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h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835" cy="914400"/>
                    </a:xfrm>
                    <a:prstGeom prst="rect">
                      <a:avLst/>
                    </a:prstGeom>
                  </pic:spPr>
                </pic:pic>
              </a:graphicData>
            </a:graphic>
            <wp14:sizeRelH relativeFrom="page">
              <wp14:pctWidth>0</wp14:pctWidth>
            </wp14:sizeRelH>
            <wp14:sizeRelV relativeFrom="page">
              <wp14:pctHeight>0</wp14:pctHeight>
            </wp14:sizeRelV>
          </wp:anchor>
        </w:drawing>
      </w:r>
      <w:r w:rsidRPr="00180ECD">
        <w:rPr>
          <w:rFonts w:asciiTheme="majorHAnsi" w:hAnsiTheme="majorHAnsi"/>
          <w:b/>
        </w:rPr>
        <w:t>Meeker</w:t>
      </w:r>
      <w:r w:rsidR="008B27A2">
        <w:rPr>
          <w:rFonts w:asciiTheme="majorHAnsi" w:hAnsiTheme="majorHAnsi"/>
          <w:b/>
        </w:rPr>
        <w:t>-</w:t>
      </w:r>
      <w:r w:rsidRPr="00180ECD">
        <w:rPr>
          <w:rFonts w:asciiTheme="majorHAnsi" w:hAnsiTheme="majorHAnsi"/>
          <w:b/>
        </w:rPr>
        <w:t>McLeod</w:t>
      </w:r>
      <w:r w:rsidR="008B27A2">
        <w:rPr>
          <w:rFonts w:asciiTheme="majorHAnsi" w:hAnsiTheme="majorHAnsi"/>
          <w:b/>
        </w:rPr>
        <w:t>-</w:t>
      </w:r>
      <w:r w:rsidRPr="00180ECD">
        <w:rPr>
          <w:rFonts w:asciiTheme="majorHAnsi" w:hAnsiTheme="majorHAnsi"/>
          <w:b/>
        </w:rPr>
        <w:t>Sibley Community Health Services</w:t>
      </w:r>
      <w:r w:rsidR="00EA6826">
        <w:rPr>
          <w:rFonts w:asciiTheme="majorHAnsi" w:hAnsiTheme="majorHAnsi"/>
          <w:b/>
        </w:rPr>
        <w:t xml:space="preserve"> Executive </w:t>
      </w:r>
      <w:r w:rsidR="00821731">
        <w:rPr>
          <w:rFonts w:asciiTheme="majorHAnsi" w:hAnsiTheme="majorHAnsi"/>
          <w:b/>
        </w:rPr>
        <w:t>Committee</w:t>
      </w:r>
      <w:r w:rsidRPr="00180ECD">
        <w:rPr>
          <w:rFonts w:asciiTheme="majorHAnsi" w:hAnsiTheme="majorHAnsi"/>
          <w:b/>
        </w:rPr>
        <w:t xml:space="preserve"> </w:t>
      </w:r>
      <w:r w:rsidR="00601780">
        <w:rPr>
          <w:rFonts w:asciiTheme="majorHAnsi" w:hAnsiTheme="majorHAnsi"/>
          <w:b/>
        </w:rPr>
        <w:t>Agenda</w:t>
      </w:r>
    </w:p>
    <w:p w14:paraId="284C6C57" w14:textId="17240340" w:rsidR="00EA6826" w:rsidRDefault="00427EBD" w:rsidP="00427EBD">
      <w:pPr>
        <w:spacing w:after="120"/>
        <w:ind w:left="5760"/>
        <w:rPr>
          <w:rFonts w:asciiTheme="majorHAnsi" w:hAnsiTheme="majorHAnsi"/>
          <w:b/>
        </w:rPr>
      </w:pPr>
      <w:r>
        <w:rPr>
          <w:rFonts w:asciiTheme="majorHAnsi" w:hAnsiTheme="majorHAnsi"/>
          <w:b/>
        </w:rPr>
        <w:t xml:space="preserve">       </w:t>
      </w:r>
      <w:r w:rsidR="00110612" w:rsidRPr="00180ECD">
        <w:rPr>
          <w:rFonts w:asciiTheme="majorHAnsi" w:hAnsiTheme="majorHAnsi"/>
          <w:b/>
        </w:rPr>
        <w:t>Date</w:t>
      </w:r>
      <w:r w:rsidR="00110612" w:rsidRPr="00EA6826">
        <w:rPr>
          <w:rFonts w:asciiTheme="majorHAnsi" w:hAnsiTheme="majorHAnsi"/>
          <w:b/>
        </w:rPr>
        <w:t>:</w:t>
      </w:r>
      <w:r w:rsidR="00821731">
        <w:rPr>
          <w:rFonts w:asciiTheme="majorHAnsi" w:hAnsiTheme="majorHAnsi"/>
          <w:b/>
        </w:rPr>
        <w:t xml:space="preserve"> </w:t>
      </w:r>
      <w:r w:rsidR="00492F17">
        <w:rPr>
          <w:rFonts w:asciiTheme="majorHAnsi" w:hAnsiTheme="majorHAnsi"/>
          <w:b/>
        </w:rPr>
        <w:t>10</w:t>
      </w:r>
      <w:r>
        <w:rPr>
          <w:rFonts w:asciiTheme="majorHAnsi" w:hAnsiTheme="majorHAnsi"/>
          <w:b/>
        </w:rPr>
        <w:t>/</w:t>
      </w:r>
      <w:r w:rsidR="00492F17">
        <w:rPr>
          <w:rFonts w:asciiTheme="majorHAnsi" w:hAnsiTheme="majorHAnsi"/>
          <w:b/>
        </w:rPr>
        <w:t>31</w:t>
      </w:r>
      <w:r w:rsidR="00EA6826" w:rsidRPr="00EA6826">
        <w:rPr>
          <w:rFonts w:asciiTheme="majorHAnsi" w:hAnsiTheme="majorHAnsi"/>
          <w:b/>
        </w:rPr>
        <w:t>/2</w:t>
      </w:r>
      <w:r w:rsidR="003B628E">
        <w:rPr>
          <w:rFonts w:asciiTheme="majorHAnsi" w:hAnsiTheme="majorHAnsi"/>
          <w:b/>
        </w:rPr>
        <w:t>025</w:t>
      </w:r>
    </w:p>
    <w:p w14:paraId="16E51243" w14:textId="7447F594" w:rsidR="00EA6826" w:rsidRDefault="00427EBD" w:rsidP="00427EBD">
      <w:pPr>
        <w:spacing w:after="120"/>
        <w:ind w:left="4320" w:firstLine="720"/>
        <w:rPr>
          <w:rFonts w:asciiTheme="majorHAnsi" w:hAnsiTheme="majorHAnsi"/>
          <w:b/>
        </w:rPr>
      </w:pPr>
      <w:r>
        <w:rPr>
          <w:rFonts w:asciiTheme="majorHAnsi" w:hAnsiTheme="majorHAnsi"/>
          <w:b/>
        </w:rPr>
        <w:t xml:space="preserve">                     </w:t>
      </w:r>
      <w:r w:rsidR="00110612" w:rsidRPr="00180ECD">
        <w:rPr>
          <w:rFonts w:asciiTheme="majorHAnsi" w:hAnsiTheme="majorHAnsi"/>
          <w:b/>
        </w:rPr>
        <w:t>Time:</w:t>
      </w:r>
      <w:r w:rsidR="00EA6826">
        <w:rPr>
          <w:rFonts w:asciiTheme="majorHAnsi" w:hAnsiTheme="majorHAnsi"/>
          <w:b/>
        </w:rPr>
        <w:t xml:space="preserve"> </w:t>
      </w:r>
      <w:r w:rsidR="00492F17">
        <w:rPr>
          <w:rFonts w:asciiTheme="majorHAnsi" w:hAnsiTheme="majorHAnsi"/>
          <w:b/>
        </w:rPr>
        <w:t>8</w:t>
      </w:r>
      <w:r>
        <w:rPr>
          <w:rFonts w:asciiTheme="majorHAnsi" w:hAnsiTheme="majorHAnsi"/>
          <w:b/>
        </w:rPr>
        <w:t>:</w:t>
      </w:r>
      <w:r w:rsidR="00492F17">
        <w:rPr>
          <w:rFonts w:asciiTheme="majorHAnsi" w:hAnsiTheme="majorHAnsi"/>
          <w:b/>
        </w:rPr>
        <w:t>3</w:t>
      </w:r>
      <w:r>
        <w:rPr>
          <w:rFonts w:asciiTheme="majorHAnsi" w:hAnsiTheme="majorHAnsi"/>
          <w:b/>
        </w:rPr>
        <w:t>0</w:t>
      </w:r>
      <w:r w:rsidR="000322CE">
        <w:rPr>
          <w:rFonts w:asciiTheme="majorHAnsi" w:hAnsiTheme="majorHAnsi"/>
          <w:b/>
        </w:rPr>
        <w:t>a</w:t>
      </w:r>
      <w:r>
        <w:rPr>
          <w:rFonts w:asciiTheme="majorHAnsi" w:hAnsiTheme="majorHAnsi"/>
          <w:b/>
        </w:rPr>
        <w:t>m</w:t>
      </w:r>
    </w:p>
    <w:p w14:paraId="535083F3" w14:textId="712DB4A9" w:rsidR="00F9756A" w:rsidRPr="00EE475A" w:rsidRDefault="00110612" w:rsidP="00EE475A">
      <w:pPr>
        <w:jc w:val="center"/>
        <w:rPr>
          <w:rFonts w:ascii="Segoe UI" w:hAnsi="Segoe UI" w:cs="Segoe UI"/>
          <w:color w:val="242424"/>
        </w:rPr>
      </w:pPr>
      <w:r w:rsidRPr="00180ECD">
        <w:rPr>
          <w:rFonts w:asciiTheme="majorHAnsi" w:hAnsiTheme="majorHAnsi"/>
          <w:b/>
        </w:rPr>
        <w:t>Locatio</w:t>
      </w:r>
      <w:r w:rsidR="00EA6826">
        <w:rPr>
          <w:rFonts w:asciiTheme="majorHAnsi" w:hAnsiTheme="majorHAnsi"/>
          <w:b/>
        </w:rPr>
        <w:t>n:</w:t>
      </w:r>
      <w:r w:rsidR="00EA6826" w:rsidRPr="003B628E">
        <w:rPr>
          <w:rFonts w:asciiTheme="majorHAnsi" w:hAnsiTheme="majorHAnsi"/>
          <w:b/>
          <w:bCs/>
        </w:rPr>
        <w:t xml:space="preserve"> </w:t>
      </w:r>
      <w:r w:rsidR="003B628E" w:rsidRPr="003B628E">
        <w:rPr>
          <w:rFonts w:asciiTheme="majorHAnsi" w:hAnsiTheme="majorHAnsi"/>
          <w:b/>
          <w:bCs/>
        </w:rPr>
        <w:t>Teams</w:t>
      </w:r>
      <w:r w:rsidR="003B628E">
        <w:rPr>
          <w:rFonts w:asciiTheme="majorHAnsi" w:hAnsiTheme="majorHAnsi"/>
          <w:b/>
          <w:bCs/>
        </w:rPr>
        <w:t xml:space="preserve"> Virtual Meeting</w:t>
      </w:r>
    </w:p>
    <w:p w14:paraId="6CFA40D8" w14:textId="52E2F484" w:rsidR="00110612" w:rsidRPr="007517C2" w:rsidRDefault="00110612" w:rsidP="007517C2">
      <w:pPr>
        <w:spacing w:after="120"/>
        <w:ind w:left="1440" w:firstLine="720"/>
        <w:jc w:val="center"/>
        <w:rPr>
          <w:rFonts w:asciiTheme="majorHAnsi" w:hAnsiTheme="majorHAnsi"/>
          <w:b/>
          <w:u w:val="single"/>
        </w:rPr>
      </w:pPr>
    </w:p>
    <w:p w14:paraId="57969AA0" w14:textId="77777777" w:rsidR="00EA6826" w:rsidRDefault="00EA6826">
      <w:pPr>
        <w:rPr>
          <w:sz w:val="14"/>
        </w:rPr>
      </w:pPr>
    </w:p>
    <w:p w14:paraId="47B6C537" w14:textId="77777777" w:rsidR="00EA6826" w:rsidRPr="003C488B" w:rsidRDefault="00EA6826">
      <w:pPr>
        <w:rPr>
          <w:sz w:val="14"/>
        </w:rPr>
      </w:pPr>
    </w:p>
    <w:tbl>
      <w:tblPr>
        <w:tblStyle w:val="TableGrid"/>
        <w:tblW w:w="14454" w:type="dxa"/>
        <w:tblLayout w:type="fixed"/>
        <w:tblCellMar>
          <w:left w:w="115" w:type="dxa"/>
          <w:right w:w="115" w:type="dxa"/>
        </w:tblCellMar>
        <w:tblLook w:val="04A0" w:firstRow="1" w:lastRow="0" w:firstColumn="1" w:lastColumn="0" w:noHBand="0" w:noVBand="1"/>
      </w:tblPr>
      <w:tblGrid>
        <w:gridCol w:w="2425"/>
        <w:gridCol w:w="4860"/>
        <w:gridCol w:w="5220"/>
        <w:gridCol w:w="1949"/>
      </w:tblGrid>
      <w:tr w:rsidR="003C488B" w14:paraId="4C0633E6" w14:textId="77777777" w:rsidTr="00701CDF">
        <w:trPr>
          <w:trHeight w:val="647"/>
        </w:trPr>
        <w:tc>
          <w:tcPr>
            <w:tcW w:w="14454" w:type="dxa"/>
            <w:gridSpan w:val="4"/>
            <w:vAlign w:val="center"/>
          </w:tcPr>
          <w:p w14:paraId="49B8A7B2" w14:textId="1A5D7663" w:rsidR="003C488B" w:rsidRPr="00754831" w:rsidRDefault="003C488B" w:rsidP="00167B5E">
            <w:pPr>
              <w:rPr>
                <w:rFonts w:asciiTheme="minorHAnsi" w:hAnsiTheme="minorHAnsi" w:cstheme="minorHAnsi"/>
                <w:sz w:val="22"/>
              </w:rPr>
            </w:pPr>
            <w:r w:rsidRPr="00754831">
              <w:rPr>
                <w:rFonts w:asciiTheme="minorHAnsi" w:hAnsiTheme="minorHAnsi" w:cstheme="minorHAnsi"/>
                <w:sz w:val="22"/>
              </w:rPr>
              <w:t xml:space="preserve">Present: </w:t>
            </w:r>
            <w:r w:rsidR="00005AB3">
              <w:rPr>
                <w:rFonts w:asciiTheme="minorHAnsi" w:hAnsiTheme="minorHAnsi" w:cstheme="minorHAnsi"/>
                <w:sz w:val="22"/>
              </w:rPr>
              <w:t xml:space="preserve">Sarah Gassman, Kiza Olson, Commissioner Oberg, Commissioner Cacka, Commissioner Grochow, </w:t>
            </w:r>
            <w:r w:rsidR="00014BF0">
              <w:rPr>
                <w:rFonts w:asciiTheme="minorHAnsi" w:hAnsiTheme="minorHAnsi" w:cstheme="minorHAnsi"/>
                <w:sz w:val="22"/>
              </w:rPr>
              <w:t xml:space="preserve">Kay </w:t>
            </w:r>
            <w:proofErr w:type="spellStart"/>
            <w:r w:rsidR="00014BF0">
              <w:rPr>
                <w:rFonts w:asciiTheme="minorHAnsi" w:hAnsiTheme="minorHAnsi" w:cstheme="minorHAnsi"/>
                <w:sz w:val="22"/>
              </w:rPr>
              <w:t>Winterfedt</w:t>
            </w:r>
            <w:proofErr w:type="spellEnd"/>
            <w:r w:rsidR="00014BF0">
              <w:rPr>
                <w:rFonts w:asciiTheme="minorHAnsi" w:hAnsiTheme="minorHAnsi" w:cstheme="minorHAnsi"/>
                <w:sz w:val="22"/>
              </w:rPr>
              <w:t xml:space="preserve">, Chukuma </w:t>
            </w:r>
            <w:proofErr w:type="spellStart"/>
            <w:r w:rsidR="00014BF0">
              <w:rPr>
                <w:rFonts w:asciiTheme="minorHAnsi" w:hAnsiTheme="minorHAnsi" w:cstheme="minorHAnsi"/>
                <w:sz w:val="22"/>
              </w:rPr>
              <w:t>Ijioma</w:t>
            </w:r>
            <w:proofErr w:type="spellEnd"/>
            <w:r w:rsidR="00014BF0">
              <w:rPr>
                <w:rFonts w:asciiTheme="minorHAnsi" w:hAnsiTheme="minorHAnsi" w:cstheme="minorHAnsi"/>
                <w:sz w:val="22"/>
              </w:rPr>
              <w:t xml:space="preserve">, </w:t>
            </w:r>
            <w:r w:rsidR="003A0B20">
              <w:rPr>
                <w:rFonts w:asciiTheme="minorHAnsi" w:hAnsiTheme="minorHAnsi" w:cstheme="minorHAnsi"/>
                <w:sz w:val="22"/>
              </w:rPr>
              <w:t>Tina Schenk</w:t>
            </w:r>
            <w:r w:rsidR="003A0B20">
              <w:rPr>
                <w:rFonts w:asciiTheme="minorHAnsi" w:hAnsiTheme="minorHAnsi" w:cstheme="minorHAnsi"/>
                <w:sz w:val="22"/>
              </w:rPr>
              <w:t xml:space="preserve">, </w:t>
            </w:r>
            <w:r w:rsidR="00014BF0">
              <w:rPr>
                <w:rFonts w:asciiTheme="minorHAnsi" w:hAnsiTheme="minorHAnsi" w:cstheme="minorHAnsi"/>
                <w:sz w:val="22"/>
              </w:rPr>
              <w:t xml:space="preserve">Berit Spors, Brittany Becker, </w:t>
            </w:r>
            <w:r w:rsidR="00850C64">
              <w:rPr>
                <w:rFonts w:asciiTheme="minorHAnsi" w:hAnsiTheme="minorHAnsi" w:cstheme="minorHAnsi"/>
                <w:sz w:val="22"/>
              </w:rPr>
              <w:t xml:space="preserve">Klea Rettmann, </w:t>
            </w:r>
            <w:r w:rsidR="00850C64">
              <w:rPr>
                <w:rFonts w:asciiTheme="minorHAnsi" w:hAnsiTheme="minorHAnsi" w:cstheme="minorHAnsi"/>
                <w:sz w:val="22"/>
              </w:rPr>
              <w:t>Rachel Fruhwirth</w:t>
            </w:r>
          </w:p>
        </w:tc>
      </w:tr>
      <w:tr w:rsidR="003C488B" w14:paraId="5649E4A9" w14:textId="77777777" w:rsidTr="00701CDF">
        <w:trPr>
          <w:trHeight w:val="431"/>
        </w:trPr>
        <w:tc>
          <w:tcPr>
            <w:tcW w:w="14454" w:type="dxa"/>
            <w:gridSpan w:val="4"/>
            <w:vAlign w:val="center"/>
          </w:tcPr>
          <w:p w14:paraId="2501EF66" w14:textId="2535F97F" w:rsidR="003C488B" w:rsidRPr="00754831" w:rsidRDefault="003C488B" w:rsidP="00167B5E">
            <w:pPr>
              <w:rPr>
                <w:rFonts w:asciiTheme="minorHAnsi" w:hAnsiTheme="minorHAnsi" w:cstheme="minorHAnsi"/>
                <w:sz w:val="22"/>
              </w:rPr>
            </w:pPr>
            <w:r w:rsidRPr="00754831">
              <w:rPr>
                <w:rFonts w:asciiTheme="minorHAnsi" w:hAnsiTheme="minorHAnsi" w:cstheme="minorHAnsi"/>
                <w:sz w:val="22"/>
              </w:rPr>
              <w:t>Absent:</w:t>
            </w:r>
            <w:r w:rsidR="00380552">
              <w:rPr>
                <w:rFonts w:asciiTheme="minorHAnsi" w:hAnsiTheme="minorHAnsi" w:cstheme="minorHAnsi"/>
                <w:sz w:val="22"/>
              </w:rPr>
              <w:t xml:space="preserve"> </w:t>
            </w:r>
          </w:p>
        </w:tc>
      </w:tr>
      <w:tr w:rsidR="003C488B" w14:paraId="0C088BD3" w14:textId="77777777" w:rsidTr="00701CDF">
        <w:trPr>
          <w:trHeight w:val="449"/>
        </w:trPr>
        <w:tc>
          <w:tcPr>
            <w:tcW w:w="14454" w:type="dxa"/>
            <w:gridSpan w:val="4"/>
            <w:vAlign w:val="center"/>
          </w:tcPr>
          <w:p w14:paraId="6BD6019B" w14:textId="7797BB43" w:rsidR="003C488B" w:rsidRPr="00754831" w:rsidRDefault="003C488B" w:rsidP="00167B5E">
            <w:pPr>
              <w:rPr>
                <w:rFonts w:asciiTheme="minorHAnsi" w:hAnsiTheme="minorHAnsi" w:cstheme="minorHAnsi"/>
                <w:sz w:val="22"/>
              </w:rPr>
            </w:pPr>
            <w:r w:rsidRPr="00754831">
              <w:rPr>
                <w:rFonts w:asciiTheme="minorHAnsi" w:hAnsiTheme="minorHAnsi" w:cstheme="minorHAnsi"/>
                <w:sz w:val="22"/>
              </w:rPr>
              <w:t>Guests:</w:t>
            </w:r>
            <w:r w:rsidR="00804DD1">
              <w:rPr>
                <w:rFonts w:asciiTheme="minorHAnsi" w:hAnsiTheme="minorHAnsi" w:cstheme="minorHAnsi"/>
                <w:sz w:val="22"/>
              </w:rPr>
              <w:t xml:space="preserve"> HMA</w:t>
            </w:r>
          </w:p>
        </w:tc>
      </w:tr>
      <w:tr w:rsidR="00110612" w:rsidRPr="00231C14" w14:paraId="36946EDA" w14:textId="77777777" w:rsidTr="00AC1FDA">
        <w:tc>
          <w:tcPr>
            <w:tcW w:w="2425" w:type="dxa"/>
            <w:vAlign w:val="center"/>
          </w:tcPr>
          <w:p w14:paraId="3EE8E283" w14:textId="77777777" w:rsidR="00110612" w:rsidRPr="00180ECD" w:rsidRDefault="00110612" w:rsidP="0013548A">
            <w:pPr>
              <w:jc w:val="center"/>
              <w:rPr>
                <w:rFonts w:asciiTheme="majorHAnsi" w:hAnsiTheme="majorHAnsi"/>
                <w:b/>
              </w:rPr>
            </w:pPr>
            <w:r w:rsidRPr="00180ECD">
              <w:rPr>
                <w:rFonts w:asciiTheme="majorHAnsi" w:hAnsiTheme="majorHAnsi"/>
                <w:b/>
              </w:rPr>
              <w:t>Topic</w:t>
            </w:r>
          </w:p>
        </w:tc>
        <w:tc>
          <w:tcPr>
            <w:tcW w:w="4860" w:type="dxa"/>
            <w:vAlign w:val="center"/>
          </w:tcPr>
          <w:p w14:paraId="074692A9" w14:textId="77777777" w:rsidR="00110612" w:rsidRPr="00180ECD" w:rsidRDefault="00167B5E" w:rsidP="00167B5E">
            <w:pPr>
              <w:jc w:val="center"/>
              <w:rPr>
                <w:rFonts w:asciiTheme="majorHAnsi" w:hAnsiTheme="majorHAnsi"/>
                <w:b/>
              </w:rPr>
            </w:pPr>
            <w:r w:rsidRPr="00180ECD">
              <w:rPr>
                <w:rFonts w:asciiTheme="majorHAnsi" w:hAnsiTheme="majorHAnsi"/>
                <w:b/>
              </w:rPr>
              <w:t>Discussion/Plan</w:t>
            </w:r>
          </w:p>
        </w:tc>
        <w:tc>
          <w:tcPr>
            <w:tcW w:w="5220" w:type="dxa"/>
            <w:vAlign w:val="center"/>
          </w:tcPr>
          <w:p w14:paraId="3975136B" w14:textId="77777777" w:rsidR="00110612" w:rsidRPr="00180ECD" w:rsidRDefault="00167B5E" w:rsidP="0051013B">
            <w:pPr>
              <w:jc w:val="center"/>
              <w:rPr>
                <w:rFonts w:asciiTheme="majorHAnsi" w:hAnsiTheme="majorHAnsi"/>
                <w:b/>
              </w:rPr>
            </w:pPr>
            <w:r w:rsidRPr="00180ECD">
              <w:rPr>
                <w:rFonts w:asciiTheme="majorHAnsi" w:hAnsiTheme="majorHAnsi"/>
                <w:b/>
              </w:rPr>
              <w:t>Act</w:t>
            </w:r>
            <w:r w:rsidR="0051013B" w:rsidRPr="00180ECD">
              <w:rPr>
                <w:rFonts w:asciiTheme="majorHAnsi" w:hAnsiTheme="majorHAnsi"/>
                <w:b/>
              </w:rPr>
              <w:t>i</w:t>
            </w:r>
            <w:r w:rsidRPr="00180ECD">
              <w:rPr>
                <w:rFonts w:asciiTheme="majorHAnsi" w:hAnsiTheme="majorHAnsi"/>
                <w:b/>
              </w:rPr>
              <w:t>on/Do</w:t>
            </w:r>
          </w:p>
        </w:tc>
        <w:tc>
          <w:tcPr>
            <w:tcW w:w="1949" w:type="dxa"/>
            <w:vAlign w:val="center"/>
          </w:tcPr>
          <w:p w14:paraId="5B76C849" w14:textId="77777777" w:rsidR="00601780" w:rsidRDefault="00167B5E" w:rsidP="00167B5E">
            <w:pPr>
              <w:jc w:val="center"/>
              <w:rPr>
                <w:rFonts w:asciiTheme="majorHAnsi" w:hAnsiTheme="majorHAnsi"/>
                <w:b/>
              </w:rPr>
            </w:pPr>
            <w:r w:rsidRPr="00180ECD">
              <w:rPr>
                <w:rFonts w:asciiTheme="majorHAnsi" w:hAnsiTheme="majorHAnsi"/>
                <w:b/>
              </w:rPr>
              <w:t>Follow up</w:t>
            </w:r>
            <w:r w:rsidR="00601780">
              <w:rPr>
                <w:rFonts w:asciiTheme="majorHAnsi" w:hAnsiTheme="majorHAnsi"/>
                <w:b/>
              </w:rPr>
              <w:t xml:space="preserve"> </w:t>
            </w:r>
            <w:r w:rsidRPr="00180ECD">
              <w:rPr>
                <w:rFonts w:asciiTheme="majorHAnsi" w:hAnsiTheme="majorHAnsi"/>
                <w:b/>
              </w:rPr>
              <w:t>Responsible Person</w:t>
            </w:r>
          </w:p>
          <w:p w14:paraId="76EE7F3E" w14:textId="77777777" w:rsidR="00110612" w:rsidRPr="00180ECD" w:rsidRDefault="00167B5E" w:rsidP="00167B5E">
            <w:pPr>
              <w:jc w:val="center"/>
              <w:rPr>
                <w:rFonts w:asciiTheme="majorHAnsi" w:hAnsiTheme="majorHAnsi"/>
                <w:b/>
              </w:rPr>
            </w:pPr>
            <w:r w:rsidRPr="00180ECD">
              <w:rPr>
                <w:rFonts w:asciiTheme="majorHAnsi" w:hAnsiTheme="majorHAnsi"/>
                <w:b/>
              </w:rPr>
              <w:t>Deadline</w:t>
            </w:r>
          </w:p>
        </w:tc>
      </w:tr>
      <w:tr w:rsidR="00167B5E" w14:paraId="324FE48F" w14:textId="77777777" w:rsidTr="00AC1FDA">
        <w:trPr>
          <w:trHeight w:val="720"/>
        </w:trPr>
        <w:tc>
          <w:tcPr>
            <w:tcW w:w="2425" w:type="dxa"/>
            <w:vAlign w:val="center"/>
          </w:tcPr>
          <w:p w14:paraId="776D6873" w14:textId="77777777" w:rsidR="00167B5E" w:rsidRPr="00754831" w:rsidRDefault="00DD2DE7" w:rsidP="0013548A">
            <w:pPr>
              <w:jc w:val="center"/>
              <w:rPr>
                <w:rFonts w:asciiTheme="minorHAnsi" w:hAnsiTheme="minorHAnsi" w:cstheme="minorHAnsi"/>
                <w:sz w:val="22"/>
              </w:rPr>
            </w:pPr>
            <w:r w:rsidRPr="005C4AA2">
              <w:rPr>
                <w:rFonts w:asciiTheme="minorHAnsi" w:hAnsiTheme="minorHAnsi" w:cstheme="minorHAnsi"/>
                <w:sz w:val="22"/>
              </w:rPr>
              <w:t>Welcome</w:t>
            </w:r>
          </w:p>
        </w:tc>
        <w:tc>
          <w:tcPr>
            <w:tcW w:w="4860" w:type="dxa"/>
            <w:vAlign w:val="center"/>
          </w:tcPr>
          <w:p w14:paraId="3B4CFA04" w14:textId="341CBC0D" w:rsidR="00167B5E" w:rsidRDefault="002A07DC" w:rsidP="003C488B">
            <w:pPr>
              <w:rPr>
                <w:rFonts w:asciiTheme="minorHAnsi" w:hAnsiTheme="minorHAnsi" w:cstheme="minorHAnsi"/>
                <w:sz w:val="22"/>
              </w:rPr>
            </w:pPr>
            <w:r>
              <w:rPr>
                <w:rFonts w:asciiTheme="minorHAnsi" w:hAnsiTheme="minorHAnsi" w:cstheme="minorHAnsi"/>
                <w:sz w:val="22"/>
              </w:rPr>
              <w:t xml:space="preserve">Read mission statement – Commissioner </w:t>
            </w:r>
            <w:r w:rsidR="000322CE">
              <w:rPr>
                <w:rFonts w:asciiTheme="minorHAnsi" w:hAnsiTheme="minorHAnsi" w:cstheme="minorHAnsi"/>
                <w:sz w:val="22"/>
              </w:rPr>
              <w:t>Oberg</w:t>
            </w:r>
          </w:p>
          <w:p w14:paraId="13203735" w14:textId="77777777" w:rsidR="002A07DC" w:rsidRDefault="002A07DC" w:rsidP="003C488B">
            <w:pPr>
              <w:rPr>
                <w:rFonts w:asciiTheme="minorHAnsi" w:hAnsiTheme="minorHAnsi" w:cstheme="minorHAnsi"/>
                <w:sz w:val="22"/>
              </w:rPr>
            </w:pPr>
          </w:p>
          <w:p w14:paraId="50534F1D" w14:textId="77777777" w:rsidR="002A07DC" w:rsidRDefault="002A07DC" w:rsidP="003C488B">
            <w:pPr>
              <w:rPr>
                <w:rFonts w:asciiTheme="minorHAnsi" w:hAnsiTheme="minorHAnsi" w:cstheme="minorHAnsi"/>
                <w:sz w:val="22"/>
              </w:rPr>
            </w:pPr>
            <w:r>
              <w:rPr>
                <w:rFonts w:asciiTheme="minorHAnsi" w:hAnsiTheme="minorHAnsi" w:cstheme="minorHAnsi"/>
                <w:sz w:val="22"/>
              </w:rPr>
              <w:t xml:space="preserve">Our mission is to promote health, prevent disease, and protect those who live, work, learn, and play in our community. </w:t>
            </w:r>
          </w:p>
          <w:p w14:paraId="0496021E" w14:textId="77777777" w:rsidR="001B44FF" w:rsidRDefault="001B44FF" w:rsidP="003C488B">
            <w:pPr>
              <w:rPr>
                <w:rFonts w:asciiTheme="minorHAnsi" w:hAnsiTheme="minorHAnsi" w:cstheme="minorHAnsi"/>
                <w:sz w:val="22"/>
              </w:rPr>
            </w:pPr>
          </w:p>
          <w:p w14:paraId="55F2B83B" w14:textId="34B13349" w:rsidR="001B44FF" w:rsidRPr="00754831" w:rsidRDefault="001B44FF" w:rsidP="003C488B">
            <w:pPr>
              <w:rPr>
                <w:rFonts w:asciiTheme="minorHAnsi" w:hAnsiTheme="minorHAnsi" w:cstheme="minorHAnsi"/>
                <w:sz w:val="22"/>
              </w:rPr>
            </w:pPr>
            <w:r>
              <w:rPr>
                <w:rFonts w:asciiTheme="minorHAnsi" w:hAnsiTheme="minorHAnsi" w:cstheme="minorHAnsi"/>
                <w:sz w:val="22"/>
              </w:rPr>
              <w:t>Introduction</w:t>
            </w:r>
          </w:p>
        </w:tc>
        <w:tc>
          <w:tcPr>
            <w:tcW w:w="5220" w:type="dxa"/>
            <w:vAlign w:val="center"/>
          </w:tcPr>
          <w:p w14:paraId="5B929051" w14:textId="4DBA5D12" w:rsidR="00167B5E" w:rsidRPr="00754831" w:rsidRDefault="00167B5E" w:rsidP="003C488B">
            <w:pPr>
              <w:rPr>
                <w:rFonts w:asciiTheme="minorHAnsi" w:hAnsiTheme="minorHAnsi" w:cstheme="minorHAnsi"/>
                <w:sz w:val="22"/>
              </w:rPr>
            </w:pPr>
          </w:p>
        </w:tc>
        <w:tc>
          <w:tcPr>
            <w:tcW w:w="1949" w:type="dxa"/>
            <w:vAlign w:val="center"/>
          </w:tcPr>
          <w:p w14:paraId="20B747F2" w14:textId="77777777" w:rsidR="00167B5E" w:rsidRPr="00754831" w:rsidRDefault="00167B5E" w:rsidP="003C488B">
            <w:pPr>
              <w:rPr>
                <w:rFonts w:asciiTheme="minorHAnsi" w:hAnsiTheme="minorHAnsi" w:cstheme="minorHAnsi"/>
                <w:sz w:val="22"/>
              </w:rPr>
            </w:pPr>
          </w:p>
        </w:tc>
      </w:tr>
      <w:tr w:rsidR="00427EBD" w14:paraId="0CFAB718" w14:textId="77777777" w:rsidTr="00AC1FDA">
        <w:trPr>
          <w:trHeight w:val="720"/>
        </w:trPr>
        <w:tc>
          <w:tcPr>
            <w:tcW w:w="2425" w:type="dxa"/>
            <w:vAlign w:val="center"/>
          </w:tcPr>
          <w:p w14:paraId="15CFF86B" w14:textId="12B3AA68" w:rsidR="00427EBD" w:rsidRDefault="007861C8" w:rsidP="0013548A">
            <w:pPr>
              <w:jc w:val="center"/>
              <w:rPr>
                <w:rFonts w:asciiTheme="minorHAnsi" w:hAnsiTheme="minorHAnsi" w:cstheme="minorHAnsi"/>
                <w:sz w:val="22"/>
              </w:rPr>
            </w:pPr>
            <w:r>
              <w:rPr>
                <w:rFonts w:asciiTheme="minorHAnsi" w:hAnsiTheme="minorHAnsi" w:cstheme="minorHAnsi"/>
                <w:sz w:val="22"/>
              </w:rPr>
              <w:t>HMA</w:t>
            </w:r>
          </w:p>
        </w:tc>
        <w:tc>
          <w:tcPr>
            <w:tcW w:w="4860" w:type="dxa"/>
            <w:vAlign w:val="center"/>
          </w:tcPr>
          <w:p w14:paraId="1E7D68F1" w14:textId="6DD7E637" w:rsidR="00AC44ED" w:rsidRDefault="007861C8" w:rsidP="00492F17">
            <w:pPr>
              <w:rPr>
                <w:rFonts w:asciiTheme="minorHAnsi" w:hAnsiTheme="minorHAnsi" w:cstheme="minorHAnsi"/>
                <w:color w:val="000000"/>
                <w:sz w:val="22"/>
              </w:rPr>
            </w:pPr>
            <w:r>
              <w:rPr>
                <w:rFonts w:asciiTheme="minorHAnsi" w:hAnsiTheme="minorHAnsi" w:cstheme="minorHAnsi"/>
                <w:color w:val="000000"/>
                <w:sz w:val="22"/>
              </w:rPr>
              <w:t xml:space="preserve">Introduction of </w:t>
            </w:r>
            <w:r w:rsidR="003A0F72">
              <w:rPr>
                <w:rFonts w:asciiTheme="minorHAnsi" w:hAnsiTheme="minorHAnsi" w:cstheme="minorHAnsi"/>
                <w:color w:val="000000"/>
                <w:sz w:val="22"/>
              </w:rPr>
              <w:t>consultants</w:t>
            </w:r>
            <w:r w:rsidR="00E1433D">
              <w:rPr>
                <w:rFonts w:asciiTheme="minorHAnsi" w:hAnsiTheme="minorHAnsi" w:cstheme="minorHAnsi"/>
                <w:color w:val="000000"/>
                <w:sz w:val="22"/>
              </w:rPr>
              <w:t>: Kate Lerner, Sarah Oachs, Joanna Powers</w:t>
            </w:r>
          </w:p>
          <w:p w14:paraId="6679CD9A" w14:textId="75A4D14F" w:rsidR="003A0F72" w:rsidRDefault="003A0F72" w:rsidP="00492F17">
            <w:pPr>
              <w:rPr>
                <w:rFonts w:asciiTheme="minorHAnsi" w:hAnsiTheme="minorHAnsi" w:cstheme="minorHAnsi"/>
                <w:color w:val="000000"/>
                <w:sz w:val="22"/>
              </w:rPr>
            </w:pPr>
          </w:p>
        </w:tc>
        <w:tc>
          <w:tcPr>
            <w:tcW w:w="5220" w:type="dxa"/>
            <w:vAlign w:val="center"/>
          </w:tcPr>
          <w:p w14:paraId="7A2B32A5" w14:textId="23B930FC" w:rsidR="00E4496B" w:rsidRDefault="002E07B1" w:rsidP="00DA0AD6">
            <w:pPr>
              <w:jc w:val="center"/>
              <w:rPr>
                <w:rFonts w:asciiTheme="minorHAnsi" w:hAnsiTheme="minorHAnsi" w:cstheme="minorHAnsi"/>
                <w:sz w:val="22"/>
              </w:rPr>
            </w:pPr>
            <w:r>
              <w:rPr>
                <w:rFonts w:asciiTheme="minorHAnsi" w:hAnsiTheme="minorHAnsi" w:cstheme="minorHAnsi"/>
                <w:sz w:val="22"/>
              </w:rPr>
              <w:t>Meeker County HHS Director</w:t>
            </w:r>
            <w:r w:rsidR="00E4496B">
              <w:rPr>
                <w:rFonts w:asciiTheme="minorHAnsi" w:hAnsiTheme="minorHAnsi" w:cstheme="minorHAnsi"/>
                <w:sz w:val="22"/>
              </w:rPr>
              <w:t xml:space="preserve"> had questions </w:t>
            </w:r>
            <w:r w:rsidR="00DA0AD6">
              <w:rPr>
                <w:rFonts w:asciiTheme="minorHAnsi" w:hAnsiTheme="minorHAnsi" w:cstheme="minorHAnsi"/>
                <w:sz w:val="22"/>
              </w:rPr>
              <w:t>about</w:t>
            </w:r>
            <w:r w:rsidR="00E4496B">
              <w:rPr>
                <w:rFonts w:asciiTheme="minorHAnsi" w:hAnsiTheme="minorHAnsi" w:cstheme="minorHAnsi"/>
                <w:sz w:val="22"/>
              </w:rPr>
              <w:t xml:space="preserve"> who would be interviewed and would like to talk with staff prior to interview to give background.</w:t>
            </w:r>
          </w:p>
          <w:p w14:paraId="69D177A4" w14:textId="6D1A1B94" w:rsidR="00E4496B" w:rsidRDefault="00E4496B" w:rsidP="001F056C">
            <w:pPr>
              <w:jc w:val="center"/>
              <w:rPr>
                <w:rFonts w:asciiTheme="minorHAnsi" w:hAnsiTheme="minorHAnsi" w:cstheme="minorHAnsi"/>
                <w:sz w:val="22"/>
              </w:rPr>
            </w:pPr>
          </w:p>
        </w:tc>
        <w:tc>
          <w:tcPr>
            <w:tcW w:w="1949" w:type="dxa"/>
            <w:vAlign w:val="center"/>
          </w:tcPr>
          <w:p w14:paraId="23E7C198" w14:textId="77777777" w:rsidR="00427EBD" w:rsidRPr="00BD2B62" w:rsidRDefault="00427EBD" w:rsidP="002D159A">
            <w:pPr>
              <w:rPr>
                <w:rFonts w:asciiTheme="minorHAnsi" w:hAnsiTheme="minorHAnsi" w:cstheme="minorHAnsi"/>
              </w:rPr>
            </w:pPr>
          </w:p>
        </w:tc>
      </w:tr>
      <w:tr w:rsidR="00706C86" w14:paraId="5291F49E" w14:textId="77777777" w:rsidTr="00AC1FDA">
        <w:trPr>
          <w:trHeight w:val="720"/>
        </w:trPr>
        <w:tc>
          <w:tcPr>
            <w:tcW w:w="2425" w:type="dxa"/>
            <w:vAlign w:val="center"/>
          </w:tcPr>
          <w:p w14:paraId="54A71530" w14:textId="3712C1C2" w:rsidR="00706C86" w:rsidRDefault="00706C86" w:rsidP="0013548A">
            <w:pPr>
              <w:jc w:val="center"/>
              <w:rPr>
                <w:rFonts w:asciiTheme="minorHAnsi" w:hAnsiTheme="minorHAnsi" w:cstheme="minorHAnsi"/>
                <w:sz w:val="22"/>
              </w:rPr>
            </w:pPr>
            <w:r>
              <w:rPr>
                <w:rFonts w:asciiTheme="minorHAnsi" w:hAnsiTheme="minorHAnsi" w:cstheme="minorHAnsi"/>
                <w:sz w:val="22"/>
              </w:rPr>
              <w:t>WIC</w:t>
            </w:r>
          </w:p>
        </w:tc>
        <w:tc>
          <w:tcPr>
            <w:tcW w:w="4860" w:type="dxa"/>
            <w:vAlign w:val="center"/>
          </w:tcPr>
          <w:p w14:paraId="28E4A7B5" w14:textId="1B7F7A06" w:rsidR="00706C86" w:rsidRDefault="00297B93" w:rsidP="00492F17">
            <w:pPr>
              <w:rPr>
                <w:rFonts w:asciiTheme="minorHAnsi" w:hAnsiTheme="minorHAnsi" w:cstheme="minorHAnsi"/>
                <w:color w:val="000000"/>
                <w:sz w:val="22"/>
              </w:rPr>
            </w:pPr>
            <w:r>
              <w:rPr>
                <w:rFonts w:asciiTheme="minorHAnsi" w:hAnsiTheme="minorHAnsi" w:cstheme="minorHAnsi"/>
                <w:color w:val="000000"/>
                <w:sz w:val="22"/>
              </w:rPr>
              <w:t>Discuss options should WIC not be extended beyond mid-November.</w:t>
            </w:r>
          </w:p>
        </w:tc>
        <w:tc>
          <w:tcPr>
            <w:tcW w:w="5220" w:type="dxa"/>
            <w:vAlign w:val="center"/>
          </w:tcPr>
          <w:p w14:paraId="1C136651" w14:textId="53E7A549" w:rsidR="00DA0AD6" w:rsidRPr="0013049E" w:rsidRDefault="00DA0AD6" w:rsidP="00626BD5">
            <w:pPr>
              <w:jc w:val="center"/>
              <w:rPr>
                <w:rFonts w:asciiTheme="minorHAnsi" w:hAnsiTheme="minorHAnsi" w:cstheme="minorHAnsi"/>
                <w:sz w:val="20"/>
                <w:szCs w:val="20"/>
              </w:rPr>
            </w:pPr>
            <w:r w:rsidRPr="0013049E">
              <w:rPr>
                <w:rFonts w:asciiTheme="minorHAnsi" w:hAnsiTheme="minorHAnsi" w:cstheme="minorHAnsi"/>
                <w:sz w:val="20"/>
                <w:szCs w:val="20"/>
              </w:rPr>
              <w:t>WIC is at risk of being unfunded come mid-November. CHS employs 2 dieticians one of which includes the WIC Coordinator</w:t>
            </w:r>
            <w:r w:rsidR="0012626E">
              <w:rPr>
                <w:rFonts w:asciiTheme="minorHAnsi" w:hAnsiTheme="minorHAnsi" w:cstheme="minorHAnsi"/>
                <w:sz w:val="20"/>
                <w:szCs w:val="20"/>
              </w:rPr>
              <w:t xml:space="preserve"> for MMS CHS.</w:t>
            </w:r>
          </w:p>
          <w:p w14:paraId="0B1CA769" w14:textId="47AE03CB" w:rsidR="004B5CC7" w:rsidRPr="0013049E" w:rsidRDefault="00DA0AD6" w:rsidP="00E911FD">
            <w:pPr>
              <w:jc w:val="center"/>
              <w:rPr>
                <w:rFonts w:asciiTheme="minorHAnsi" w:hAnsiTheme="minorHAnsi" w:cstheme="minorHAnsi"/>
                <w:sz w:val="20"/>
                <w:szCs w:val="20"/>
              </w:rPr>
            </w:pPr>
            <w:r w:rsidRPr="0013049E">
              <w:rPr>
                <w:rFonts w:asciiTheme="minorHAnsi" w:hAnsiTheme="minorHAnsi" w:cstheme="minorHAnsi"/>
                <w:sz w:val="20"/>
                <w:szCs w:val="20"/>
              </w:rPr>
              <w:t xml:space="preserve">Some counties </w:t>
            </w:r>
            <w:r w:rsidR="00E911FD">
              <w:rPr>
                <w:rFonts w:asciiTheme="minorHAnsi" w:hAnsiTheme="minorHAnsi" w:cstheme="minorHAnsi"/>
                <w:sz w:val="20"/>
                <w:szCs w:val="20"/>
              </w:rPr>
              <w:t xml:space="preserve">in Minnesota </w:t>
            </w:r>
            <w:r w:rsidRPr="0013049E">
              <w:rPr>
                <w:rFonts w:asciiTheme="minorHAnsi" w:hAnsiTheme="minorHAnsi" w:cstheme="minorHAnsi"/>
                <w:sz w:val="20"/>
                <w:szCs w:val="20"/>
              </w:rPr>
              <w:t>are choosing to keep staff, some are choosing to furlough. Options to consider, coun</w:t>
            </w:r>
            <w:r w:rsidR="00E911FD">
              <w:rPr>
                <w:rFonts w:asciiTheme="minorHAnsi" w:hAnsiTheme="minorHAnsi" w:cstheme="minorHAnsi"/>
                <w:sz w:val="20"/>
                <w:szCs w:val="20"/>
              </w:rPr>
              <w:t>ti</w:t>
            </w:r>
            <w:r w:rsidRPr="0013049E">
              <w:rPr>
                <w:rFonts w:asciiTheme="minorHAnsi" w:hAnsiTheme="minorHAnsi" w:cstheme="minorHAnsi"/>
                <w:sz w:val="20"/>
                <w:szCs w:val="20"/>
              </w:rPr>
              <w:t xml:space="preserve">es to cover cost, </w:t>
            </w:r>
            <w:r w:rsidR="00E911FD">
              <w:rPr>
                <w:rFonts w:asciiTheme="minorHAnsi" w:hAnsiTheme="minorHAnsi" w:cstheme="minorHAnsi"/>
                <w:sz w:val="20"/>
                <w:szCs w:val="20"/>
              </w:rPr>
              <w:t xml:space="preserve">or </w:t>
            </w:r>
            <w:r w:rsidRPr="0013049E">
              <w:rPr>
                <w:rFonts w:asciiTheme="minorHAnsi" w:hAnsiTheme="minorHAnsi" w:cstheme="minorHAnsi"/>
                <w:sz w:val="20"/>
                <w:szCs w:val="20"/>
              </w:rPr>
              <w:t>use indirect cost</w:t>
            </w:r>
            <w:r w:rsidR="0013049E" w:rsidRPr="0013049E">
              <w:rPr>
                <w:rFonts w:asciiTheme="minorHAnsi" w:hAnsiTheme="minorHAnsi" w:cstheme="minorHAnsi"/>
                <w:sz w:val="20"/>
                <w:szCs w:val="20"/>
              </w:rPr>
              <w:t xml:space="preserve"> to pay</w:t>
            </w:r>
            <w:r w:rsidRPr="0013049E">
              <w:rPr>
                <w:rFonts w:asciiTheme="minorHAnsi" w:hAnsiTheme="minorHAnsi" w:cstheme="minorHAnsi"/>
                <w:sz w:val="20"/>
                <w:szCs w:val="20"/>
              </w:rPr>
              <w:t xml:space="preserve">. No decisions </w:t>
            </w:r>
            <w:r w:rsidR="00B772EB" w:rsidRPr="0013049E">
              <w:rPr>
                <w:rFonts w:asciiTheme="minorHAnsi" w:hAnsiTheme="minorHAnsi" w:cstheme="minorHAnsi"/>
                <w:sz w:val="20"/>
                <w:szCs w:val="20"/>
              </w:rPr>
              <w:t xml:space="preserve">need to be made. Legal recommend to furlough, Kiza recommends to use indirect dollars to cover their PTO during this time. </w:t>
            </w:r>
            <w:r w:rsidR="00E911FD">
              <w:rPr>
                <w:rFonts w:asciiTheme="minorHAnsi" w:hAnsiTheme="minorHAnsi" w:cstheme="minorHAnsi"/>
                <w:sz w:val="20"/>
                <w:szCs w:val="20"/>
              </w:rPr>
              <w:t>Could also c</w:t>
            </w:r>
            <w:r w:rsidR="00B772EB" w:rsidRPr="0013049E">
              <w:rPr>
                <w:rFonts w:asciiTheme="minorHAnsi" w:hAnsiTheme="minorHAnsi" w:cstheme="minorHAnsi"/>
                <w:sz w:val="20"/>
                <w:szCs w:val="20"/>
              </w:rPr>
              <w:t>onsider keeping them on staff to keep seeing clients to prevent backlog</w:t>
            </w:r>
            <w:r w:rsidR="00E911FD">
              <w:rPr>
                <w:rFonts w:asciiTheme="minorHAnsi" w:hAnsiTheme="minorHAnsi" w:cstheme="minorHAnsi"/>
                <w:sz w:val="20"/>
                <w:szCs w:val="20"/>
              </w:rPr>
              <w:t>,</w:t>
            </w:r>
            <w:r w:rsidR="0013049E" w:rsidRPr="0013049E">
              <w:rPr>
                <w:rFonts w:asciiTheme="minorHAnsi" w:hAnsiTheme="minorHAnsi" w:cstheme="minorHAnsi"/>
                <w:sz w:val="20"/>
                <w:szCs w:val="20"/>
              </w:rPr>
              <w:t xml:space="preserve"> consider keeping them on staff </w:t>
            </w:r>
            <w:r w:rsidR="0013049E" w:rsidRPr="0013049E">
              <w:rPr>
                <w:rFonts w:asciiTheme="minorHAnsi" w:hAnsiTheme="minorHAnsi" w:cstheme="minorHAnsi"/>
                <w:sz w:val="20"/>
                <w:szCs w:val="20"/>
              </w:rPr>
              <w:lastRenderedPageBreak/>
              <w:t>and put them in other areas such as CHA, Opiod, CRABC</w:t>
            </w:r>
            <w:r w:rsidR="00626BD5">
              <w:rPr>
                <w:rFonts w:asciiTheme="minorHAnsi" w:hAnsiTheme="minorHAnsi" w:cstheme="minorHAnsi"/>
                <w:sz w:val="20"/>
                <w:szCs w:val="20"/>
              </w:rPr>
              <w:t xml:space="preserve">, outreach to WIC families that are unfunded. </w:t>
            </w:r>
          </w:p>
          <w:p w14:paraId="7CC919BA" w14:textId="72429B0C" w:rsidR="004B5CC7" w:rsidRPr="0013049E" w:rsidRDefault="004B5CC7" w:rsidP="00626BD5">
            <w:pPr>
              <w:jc w:val="center"/>
              <w:rPr>
                <w:rFonts w:asciiTheme="minorHAnsi" w:hAnsiTheme="minorHAnsi" w:cstheme="minorHAnsi"/>
                <w:sz w:val="20"/>
                <w:szCs w:val="20"/>
              </w:rPr>
            </w:pPr>
            <w:r w:rsidRPr="0013049E">
              <w:rPr>
                <w:rFonts w:asciiTheme="minorHAnsi" w:hAnsiTheme="minorHAnsi" w:cstheme="minorHAnsi"/>
                <w:sz w:val="20"/>
                <w:szCs w:val="20"/>
              </w:rPr>
              <w:t xml:space="preserve">USDA may have dollars to pay into mid-December but nothing is official. </w:t>
            </w:r>
          </w:p>
          <w:p w14:paraId="1BD1EB9A" w14:textId="09B593FE" w:rsidR="004B5CC7" w:rsidRPr="0013049E" w:rsidRDefault="0012626E" w:rsidP="001F056C">
            <w:pPr>
              <w:jc w:val="center"/>
              <w:rPr>
                <w:rFonts w:asciiTheme="minorHAnsi" w:hAnsiTheme="minorHAnsi" w:cstheme="minorHAnsi"/>
                <w:sz w:val="20"/>
                <w:szCs w:val="20"/>
              </w:rPr>
            </w:pPr>
            <w:r>
              <w:rPr>
                <w:rFonts w:asciiTheme="minorHAnsi" w:hAnsiTheme="minorHAnsi" w:cstheme="minorHAnsi"/>
                <w:sz w:val="20"/>
                <w:szCs w:val="20"/>
              </w:rPr>
              <w:t>Meeker County HHS Director</w:t>
            </w:r>
            <w:r w:rsidR="004B5CC7" w:rsidRPr="0013049E">
              <w:rPr>
                <w:rFonts w:asciiTheme="minorHAnsi" w:hAnsiTheme="minorHAnsi" w:cstheme="minorHAnsi"/>
                <w:sz w:val="20"/>
                <w:szCs w:val="20"/>
              </w:rPr>
              <w:t xml:space="preserve"> said there was an email from MDH that came out and pasted it in the chat for staff to reference. </w:t>
            </w:r>
          </w:p>
          <w:p w14:paraId="1869F9B0" w14:textId="252234AF" w:rsidR="00626BD5" w:rsidRDefault="006E7675" w:rsidP="00626BD5">
            <w:pPr>
              <w:jc w:val="center"/>
              <w:rPr>
                <w:rFonts w:asciiTheme="minorHAnsi" w:hAnsiTheme="minorHAnsi" w:cstheme="minorHAnsi"/>
                <w:sz w:val="20"/>
                <w:szCs w:val="20"/>
              </w:rPr>
            </w:pPr>
            <w:r w:rsidRPr="0013049E">
              <w:rPr>
                <w:rFonts w:asciiTheme="minorHAnsi" w:hAnsiTheme="minorHAnsi" w:cstheme="minorHAnsi"/>
                <w:sz w:val="20"/>
                <w:szCs w:val="20"/>
              </w:rPr>
              <w:t>156 + 33</w:t>
            </w:r>
            <w:r w:rsidR="00F272AD">
              <w:rPr>
                <w:rFonts w:asciiTheme="minorHAnsi" w:hAnsiTheme="minorHAnsi" w:cstheme="minorHAnsi"/>
                <w:sz w:val="20"/>
                <w:szCs w:val="20"/>
              </w:rPr>
              <w:t>(medical)</w:t>
            </w:r>
            <w:r w:rsidRPr="0013049E">
              <w:rPr>
                <w:rFonts w:asciiTheme="minorHAnsi" w:hAnsiTheme="minorHAnsi" w:cstheme="minorHAnsi"/>
                <w:sz w:val="20"/>
                <w:szCs w:val="20"/>
              </w:rPr>
              <w:t xml:space="preserve"> </w:t>
            </w:r>
            <w:r w:rsidR="00E911FD">
              <w:rPr>
                <w:rFonts w:asciiTheme="minorHAnsi" w:hAnsiTheme="minorHAnsi" w:cstheme="minorHAnsi"/>
                <w:sz w:val="20"/>
                <w:szCs w:val="20"/>
              </w:rPr>
              <w:t xml:space="preserve">clients </w:t>
            </w:r>
            <w:r w:rsidRPr="0013049E">
              <w:rPr>
                <w:rFonts w:asciiTheme="minorHAnsi" w:hAnsiTheme="minorHAnsi" w:cstheme="minorHAnsi"/>
                <w:sz w:val="20"/>
                <w:szCs w:val="20"/>
              </w:rPr>
              <w:t xml:space="preserve">that use the formula benefit. </w:t>
            </w:r>
            <w:r w:rsidR="004B5CC7" w:rsidRPr="0013049E">
              <w:rPr>
                <w:rFonts w:asciiTheme="minorHAnsi" w:hAnsiTheme="minorHAnsi" w:cstheme="minorHAnsi"/>
                <w:sz w:val="20"/>
                <w:szCs w:val="20"/>
              </w:rPr>
              <w:t xml:space="preserve"> </w:t>
            </w:r>
          </w:p>
          <w:p w14:paraId="6702995A" w14:textId="0A0EE082" w:rsidR="00626BD5" w:rsidRDefault="00626BD5" w:rsidP="001F056C">
            <w:pPr>
              <w:jc w:val="center"/>
              <w:rPr>
                <w:rFonts w:asciiTheme="minorHAnsi" w:hAnsiTheme="minorHAnsi" w:cstheme="minorHAnsi"/>
                <w:sz w:val="22"/>
              </w:rPr>
            </w:pPr>
            <w:r>
              <w:rPr>
                <w:rFonts w:asciiTheme="minorHAnsi" w:hAnsiTheme="minorHAnsi" w:cstheme="minorHAnsi"/>
                <w:sz w:val="20"/>
                <w:szCs w:val="20"/>
              </w:rPr>
              <w:t>Continue to follow what comes through the WIC office at the state and federal level</w:t>
            </w:r>
            <w:r w:rsidR="00E911FD">
              <w:rPr>
                <w:rFonts w:asciiTheme="minorHAnsi" w:hAnsiTheme="minorHAnsi" w:cstheme="minorHAnsi"/>
                <w:sz w:val="20"/>
                <w:szCs w:val="20"/>
              </w:rPr>
              <w:t xml:space="preserve"> for more information. </w:t>
            </w:r>
          </w:p>
        </w:tc>
        <w:tc>
          <w:tcPr>
            <w:tcW w:w="1949" w:type="dxa"/>
            <w:vAlign w:val="center"/>
          </w:tcPr>
          <w:p w14:paraId="69C2004A" w14:textId="7CC59C4C" w:rsidR="00706C86" w:rsidRPr="00BD2B62" w:rsidRDefault="00F272AD" w:rsidP="00F272AD">
            <w:pPr>
              <w:jc w:val="center"/>
              <w:rPr>
                <w:rFonts w:asciiTheme="minorHAnsi" w:hAnsiTheme="minorHAnsi" w:cstheme="minorHAnsi"/>
              </w:rPr>
            </w:pPr>
            <w:r>
              <w:rPr>
                <w:rFonts w:asciiTheme="minorHAnsi" w:hAnsiTheme="minorHAnsi" w:cstheme="minorHAnsi"/>
              </w:rPr>
              <w:lastRenderedPageBreak/>
              <w:t>Leadership Team to stay informed and update as needed.</w:t>
            </w:r>
          </w:p>
        </w:tc>
      </w:tr>
      <w:tr w:rsidR="00E1433D" w14:paraId="70D40AB9" w14:textId="77777777" w:rsidTr="00AC1FDA">
        <w:trPr>
          <w:trHeight w:val="720"/>
        </w:trPr>
        <w:tc>
          <w:tcPr>
            <w:tcW w:w="2425" w:type="dxa"/>
            <w:vAlign w:val="center"/>
          </w:tcPr>
          <w:p w14:paraId="56C37D07" w14:textId="54A100B4" w:rsidR="00E1433D" w:rsidRDefault="00E1433D" w:rsidP="0013548A">
            <w:pPr>
              <w:jc w:val="center"/>
              <w:rPr>
                <w:rFonts w:asciiTheme="minorHAnsi" w:hAnsiTheme="minorHAnsi" w:cstheme="minorHAnsi"/>
                <w:sz w:val="22"/>
              </w:rPr>
            </w:pPr>
            <w:r>
              <w:rPr>
                <w:rFonts w:asciiTheme="minorHAnsi" w:hAnsiTheme="minorHAnsi" w:cstheme="minorHAnsi"/>
                <w:sz w:val="22"/>
              </w:rPr>
              <w:t xml:space="preserve">Audit </w:t>
            </w:r>
          </w:p>
        </w:tc>
        <w:tc>
          <w:tcPr>
            <w:tcW w:w="4860" w:type="dxa"/>
            <w:vAlign w:val="center"/>
          </w:tcPr>
          <w:p w14:paraId="7ACA7D63" w14:textId="2059E4E7" w:rsidR="00E1433D" w:rsidRDefault="00E1433D" w:rsidP="00492F17">
            <w:pPr>
              <w:rPr>
                <w:rFonts w:asciiTheme="minorHAnsi" w:hAnsiTheme="minorHAnsi" w:cstheme="minorHAnsi"/>
                <w:color w:val="000000"/>
                <w:sz w:val="22"/>
              </w:rPr>
            </w:pPr>
            <w:r>
              <w:rPr>
                <w:rFonts w:asciiTheme="minorHAnsi" w:hAnsiTheme="minorHAnsi" w:cstheme="minorHAnsi"/>
                <w:color w:val="000000"/>
                <w:sz w:val="22"/>
              </w:rPr>
              <w:t>Review</w:t>
            </w:r>
            <w:r w:rsidR="000545B8">
              <w:rPr>
                <w:rFonts w:asciiTheme="minorHAnsi" w:hAnsiTheme="minorHAnsi" w:cstheme="minorHAnsi"/>
                <w:color w:val="000000"/>
                <w:sz w:val="22"/>
              </w:rPr>
              <w:t xml:space="preserve"> </w:t>
            </w:r>
            <w:r w:rsidR="00E2699B">
              <w:rPr>
                <w:rFonts w:asciiTheme="minorHAnsi" w:hAnsiTheme="minorHAnsi" w:cstheme="minorHAnsi"/>
                <w:color w:val="000000"/>
                <w:sz w:val="22"/>
              </w:rPr>
              <w:t>f</w:t>
            </w:r>
            <w:r w:rsidR="000545B8">
              <w:rPr>
                <w:rFonts w:asciiTheme="minorHAnsi" w:hAnsiTheme="minorHAnsi" w:cstheme="minorHAnsi"/>
                <w:color w:val="000000"/>
                <w:sz w:val="22"/>
              </w:rPr>
              <w:t>indings</w:t>
            </w:r>
          </w:p>
          <w:p w14:paraId="24A04A4A" w14:textId="658473F5" w:rsidR="00BB5CF4" w:rsidRDefault="00BB5CF4" w:rsidP="00492F17">
            <w:pPr>
              <w:rPr>
                <w:rFonts w:asciiTheme="minorHAnsi" w:hAnsiTheme="minorHAnsi" w:cstheme="minorHAnsi"/>
                <w:color w:val="000000"/>
                <w:sz w:val="22"/>
              </w:rPr>
            </w:pPr>
            <w:r>
              <w:rPr>
                <w:rFonts w:asciiTheme="minorHAnsi" w:hAnsiTheme="minorHAnsi" w:cstheme="minorHAnsi"/>
                <w:color w:val="000000"/>
                <w:sz w:val="22"/>
              </w:rPr>
              <w:t xml:space="preserve">OSA </w:t>
            </w:r>
            <w:r w:rsidR="00E2699B">
              <w:rPr>
                <w:rFonts w:asciiTheme="minorHAnsi" w:hAnsiTheme="minorHAnsi" w:cstheme="minorHAnsi"/>
                <w:color w:val="000000"/>
                <w:sz w:val="22"/>
              </w:rPr>
              <w:t>u</w:t>
            </w:r>
            <w:r>
              <w:rPr>
                <w:rFonts w:asciiTheme="minorHAnsi" w:hAnsiTheme="minorHAnsi" w:cstheme="minorHAnsi"/>
                <w:color w:val="000000"/>
                <w:sz w:val="22"/>
              </w:rPr>
              <w:t>pdate</w:t>
            </w:r>
          </w:p>
        </w:tc>
        <w:tc>
          <w:tcPr>
            <w:tcW w:w="5220" w:type="dxa"/>
            <w:vAlign w:val="center"/>
          </w:tcPr>
          <w:p w14:paraId="0EBB1655" w14:textId="5292BCD4" w:rsidR="00E1433D" w:rsidRDefault="00A7021A" w:rsidP="001F056C">
            <w:pPr>
              <w:jc w:val="center"/>
              <w:rPr>
                <w:rFonts w:asciiTheme="minorHAnsi" w:hAnsiTheme="minorHAnsi" w:cstheme="minorHAnsi"/>
                <w:sz w:val="22"/>
              </w:rPr>
            </w:pPr>
            <w:r>
              <w:rPr>
                <w:rFonts w:asciiTheme="minorHAnsi" w:hAnsiTheme="minorHAnsi" w:cstheme="minorHAnsi"/>
                <w:sz w:val="22"/>
              </w:rPr>
              <w:t>Do resolution to show the American Express credit card was opene</w:t>
            </w:r>
            <w:r w:rsidR="00DD7983">
              <w:rPr>
                <w:rFonts w:asciiTheme="minorHAnsi" w:hAnsiTheme="minorHAnsi" w:cstheme="minorHAnsi"/>
                <w:sz w:val="22"/>
              </w:rPr>
              <w:t>d in February 2026 CHB meeting.</w:t>
            </w:r>
          </w:p>
          <w:p w14:paraId="344EBD12" w14:textId="1EB21176" w:rsidR="009E3474" w:rsidRDefault="009E3474" w:rsidP="001F056C">
            <w:pPr>
              <w:jc w:val="center"/>
              <w:rPr>
                <w:rFonts w:asciiTheme="minorHAnsi" w:hAnsiTheme="minorHAnsi" w:cstheme="minorHAnsi"/>
                <w:sz w:val="22"/>
              </w:rPr>
            </w:pPr>
            <w:r>
              <w:rPr>
                <w:rFonts w:asciiTheme="minorHAnsi" w:hAnsiTheme="minorHAnsi" w:cstheme="minorHAnsi"/>
                <w:sz w:val="22"/>
              </w:rPr>
              <w:t xml:space="preserve">Will sign next contract with CLA for audit, 4% increase in audit costs. OSA does not have </w:t>
            </w:r>
            <w:r w:rsidR="00DD7983">
              <w:rPr>
                <w:rFonts w:asciiTheme="minorHAnsi" w:hAnsiTheme="minorHAnsi" w:cstheme="minorHAnsi"/>
                <w:sz w:val="22"/>
              </w:rPr>
              <w:t>the capacity</w:t>
            </w:r>
            <w:r>
              <w:rPr>
                <w:rFonts w:asciiTheme="minorHAnsi" w:hAnsiTheme="minorHAnsi" w:cstheme="minorHAnsi"/>
                <w:sz w:val="22"/>
              </w:rPr>
              <w:t xml:space="preserve"> </w:t>
            </w:r>
            <w:r w:rsidR="004C1BEC">
              <w:rPr>
                <w:rFonts w:asciiTheme="minorHAnsi" w:hAnsiTheme="minorHAnsi" w:cstheme="minorHAnsi"/>
                <w:sz w:val="22"/>
              </w:rPr>
              <w:t>currently</w:t>
            </w:r>
            <w:r>
              <w:rPr>
                <w:rFonts w:asciiTheme="minorHAnsi" w:hAnsiTheme="minorHAnsi" w:cstheme="minorHAnsi"/>
                <w:sz w:val="22"/>
              </w:rPr>
              <w:t xml:space="preserve"> to take us back. Kiza will bring SOW to </w:t>
            </w:r>
            <w:r w:rsidR="004C1BEC">
              <w:rPr>
                <w:rFonts w:asciiTheme="minorHAnsi" w:hAnsiTheme="minorHAnsi" w:cstheme="minorHAnsi"/>
                <w:sz w:val="22"/>
              </w:rPr>
              <w:t>the November</w:t>
            </w:r>
            <w:r>
              <w:rPr>
                <w:rFonts w:asciiTheme="minorHAnsi" w:hAnsiTheme="minorHAnsi" w:cstheme="minorHAnsi"/>
                <w:sz w:val="22"/>
              </w:rPr>
              <w:t xml:space="preserve"> board meeting. </w:t>
            </w:r>
          </w:p>
        </w:tc>
        <w:tc>
          <w:tcPr>
            <w:tcW w:w="1949" w:type="dxa"/>
            <w:vAlign w:val="center"/>
          </w:tcPr>
          <w:p w14:paraId="4BB81A41" w14:textId="03147B0F" w:rsidR="00E1433D" w:rsidRPr="00BD2B62" w:rsidRDefault="00DD7983" w:rsidP="00DD7983">
            <w:pPr>
              <w:jc w:val="center"/>
              <w:rPr>
                <w:rFonts w:asciiTheme="minorHAnsi" w:hAnsiTheme="minorHAnsi" w:cstheme="minorHAnsi"/>
              </w:rPr>
            </w:pPr>
            <w:r>
              <w:rPr>
                <w:rFonts w:asciiTheme="minorHAnsi" w:hAnsiTheme="minorHAnsi" w:cstheme="minorHAnsi"/>
              </w:rPr>
              <w:t>Kiza/Sarah</w:t>
            </w:r>
          </w:p>
        </w:tc>
      </w:tr>
      <w:tr w:rsidR="00514EB0" w14:paraId="18F373D0" w14:textId="77777777" w:rsidTr="00AC1FDA">
        <w:trPr>
          <w:trHeight w:val="720"/>
        </w:trPr>
        <w:tc>
          <w:tcPr>
            <w:tcW w:w="2425" w:type="dxa"/>
            <w:vAlign w:val="center"/>
          </w:tcPr>
          <w:p w14:paraId="430CCC87" w14:textId="47C4CCA5" w:rsidR="00514EB0" w:rsidRDefault="00514EB0" w:rsidP="0013548A">
            <w:pPr>
              <w:jc w:val="center"/>
              <w:rPr>
                <w:rFonts w:asciiTheme="minorHAnsi" w:hAnsiTheme="minorHAnsi" w:cstheme="minorHAnsi"/>
                <w:sz w:val="22"/>
              </w:rPr>
            </w:pPr>
            <w:r>
              <w:rPr>
                <w:rFonts w:asciiTheme="minorHAnsi" w:hAnsiTheme="minorHAnsi" w:cstheme="minorHAnsi"/>
                <w:sz w:val="22"/>
              </w:rPr>
              <w:t>2024 Indirect Capture</w:t>
            </w:r>
          </w:p>
        </w:tc>
        <w:tc>
          <w:tcPr>
            <w:tcW w:w="4860" w:type="dxa"/>
            <w:vAlign w:val="center"/>
          </w:tcPr>
          <w:p w14:paraId="0974BDE5" w14:textId="6D0E5283" w:rsidR="00514EB0" w:rsidRDefault="00514EB0" w:rsidP="00492F17">
            <w:pPr>
              <w:rPr>
                <w:rFonts w:asciiTheme="minorHAnsi" w:hAnsiTheme="minorHAnsi" w:cstheme="minorHAnsi"/>
                <w:color w:val="000000"/>
                <w:sz w:val="22"/>
              </w:rPr>
            </w:pPr>
            <w:r>
              <w:rPr>
                <w:rFonts w:asciiTheme="minorHAnsi" w:hAnsiTheme="minorHAnsi" w:cstheme="minorHAnsi"/>
                <w:color w:val="000000"/>
                <w:sz w:val="22"/>
              </w:rPr>
              <w:t>MMS CHS collected $69,786 in indirect fees</w:t>
            </w:r>
            <w:r w:rsidR="00E2699B">
              <w:rPr>
                <w:rFonts w:asciiTheme="minorHAnsi" w:hAnsiTheme="minorHAnsi" w:cstheme="minorHAnsi"/>
                <w:color w:val="000000"/>
                <w:sz w:val="22"/>
              </w:rPr>
              <w:t xml:space="preserve"> in FY24</w:t>
            </w:r>
            <w:r>
              <w:rPr>
                <w:rFonts w:asciiTheme="minorHAnsi" w:hAnsiTheme="minorHAnsi" w:cstheme="minorHAnsi"/>
                <w:color w:val="000000"/>
                <w:sz w:val="22"/>
              </w:rPr>
              <w:t>.</w:t>
            </w:r>
            <w:r w:rsidR="00387A49">
              <w:rPr>
                <w:rFonts w:asciiTheme="minorHAnsi" w:hAnsiTheme="minorHAnsi" w:cstheme="minorHAnsi"/>
                <w:color w:val="000000"/>
                <w:sz w:val="22"/>
              </w:rPr>
              <w:t xml:space="preserve"> Discuss allocation.</w:t>
            </w:r>
          </w:p>
          <w:p w14:paraId="27EE8C08" w14:textId="77777777" w:rsidR="00E2699B" w:rsidRDefault="00E2699B" w:rsidP="00492F17">
            <w:pPr>
              <w:rPr>
                <w:rFonts w:asciiTheme="minorHAnsi" w:hAnsiTheme="minorHAnsi" w:cstheme="minorHAnsi"/>
                <w:color w:val="000000"/>
                <w:sz w:val="22"/>
              </w:rPr>
            </w:pPr>
          </w:p>
          <w:p w14:paraId="5D0F208C" w14:textId="68BBFDBE" w:rsidR="00822CCD" w:rsidRPr="00822CCD" w:rsidRDefault="00C95FC3" w:rsidP="00492F17">
            <w:pPr>
              <w:rPr>
                <w:rFonts w:asciiTheme="minorHAnsi" w:hAnsiTheme="minorHAnsi" w:cstheme="minorHAnsi"/>
                <w:b/>
                <w:bCs/>
                <w:color w:val="000000"/>
                <w:sz w:val="22"/>
              </w:rPr>
            </w:pPr>
            <w:r>
              <w:rPr>
                <w:rFonts w:asciiTheme="minorHAnsi" w:hAnsiTheme="minorHAnsi" w:cstheme="minorHAnsi"/>
                <w:b/>
                <w:bCs/>
                <w:color w:val="000000"/>
                <w:sz w:val="18"/>
                <w:szCs w:val="18"/>
              </w:rPr>
              <w:t>Recommendation:</w:t>
            </w:r>
            <w:r w:rsidR="00822CCD" w:rsidRPr="00387A49">
              <w:rPr>
                <w:rFonts w:asciiTheme="minorHAnsi" w:hAnsiTheme="minorHAnsi" w:cstheme="minorHAnsi"/>
                <w:b/>
                <w:bCs/>
                <w:color w:val="000000"/>
                <w:sz w:val="18"/>
                <w:szCs w:val="18"/>
              </w:rPr>
              <w:t xml:space="preserve"> </w:t>
            </w:r>
            <w:r w:rsidR="004C1BEC" w:rsidRPr="0091531D">
              <w:rPr>
                <w:rFonts w:asciiTheme="minorHAnsi" w:hAnsiTheme="minorHAnsi" w:cstheme="minorHAnsi"/>
                <w:color w:val="000000"/>
                <w:sz w:val="18"/>
                <w:szCs w:val="18"/>
              </w:rPr>
              <w:t xml:space="preserve">Kiza recommends </w:t>
            </w:r>
            <w:r w:rsidR="00DD7983" w:rsidRPr="0091531D">
              <w:rPr>
                <w:rFonts w:asciiTheme="minorHAnsi" w:hAnsiTheme="minorHAnsi" w:cstheme="minorHAnsi"/>
                <w:color w:val="000000"/>
                <w:sz w:val="18"/>
                <w:szCs w:val="18"/>
              </w:rPr>
              <w:t>holding</w:t>
            </w:r>
            <w:r w:rsidR="004C1BEC" w:rsidRPr="0091531D">
              <w:rPr>
                <w:rFonts w:asciiTheme="minorHAnsi" w:hAnsiTheme="minorHAnsi" w:cstheme="minorHAnsi"/>
                <w:color w:val="000000"/>
                <w:sz w:val="18"/>
                <w:szCs w:val="18"/>
              </w:rPr>
              <w:t xml:space="preserve"> these dollars at CHS dollars pending WIC funding outcome. Make decision after </w:t>
            </w:r>
            <w:r w:rsidR="00DD7983" w:rsidRPr="0091531D">
              <w:rPr>
                <w:rFonts w:asciiTheme="minorHAnsi" w:hAnsiTheme="minorHAnsi" w:cstheme="minorHAnsi"/>
                <w:color w:val="000000"/>
                <w:sz w:val="18"/>
                <w:szCs w:val="18"/>
              </w:rPr>
              <w:t>the government</w:t>
            </w:r>
            <w:r w:rsidR="004C1BEC" w:rsidRPr="0091531D">
              <w:rPr>
                <w:rFonts w:asciiTheme="minorHAnsi" w:hAnsiTheme="minorHAnsi" w:cstheme="minorHAnsi"/>
                <w:color w:val="000000"/>
                <w:sz w:val="18"/>
                <w:szCs w:val="18"/>
              </w:rPr>
              <w:t xml:space="preserve"> </w:t>
            </w:r>
            <w:r w:rsidR="00DD7983">
              <w:rPr>
                <w:rFonts w:asciiTheme="minorHAnsi" w:hAnsiTheme="minorHAnsi" w:cstheme="minorHAnsi"/>
                <w:color w:val="000000"/>
                <w:sz w:val="18"/>
                <w:szCs w:val="18"/>
              </w:rPr>
              <w:t>re-</w:t>
            </w:r>
            <w:r w:rsidR="004C1BEC" w:rsidRPr="0091531D">
              <w:rPr>
                <w:rFonts w:asciiTheme="minorHAnsi" w:hAnsiTheme="minorHAnsi" w:cstheme="minorHAnsi"/>
                <w:color w:val="000000"/>
                <w:sz w:val="18"/>
                <w:szCs w:val="18"/>
              </w:rPr>
              <w:t>opens</w:t>
            </w:r>
            <w:r w:rsidR="00DD7983">
              <w:rPr>
                <w:rFonts w:asciiTheme="minorHAnsi" w:hAnsiTheme="minorHAnsi" w:cstheme="minorHAnsi"/>
                <w:color w:val="000000"/>
                <w:sz w:val="18"/>
                <w:szCs w:val="18"/>
              </w:rPr>
              <w:t xml:space="preserve">. </w:t>
            </w:r>
          </w:p>
        </w:tc>
        <w:tc>
          <w:tcPr>
            <w:tcW w:w="5220" w:type="dxa"/>
            <w:vAlign w:val="center"/>
          </w:tcPr>
          <w:p w14:paraId="28607BF8" w14:textId="7902FEB2" w:rsidR="00514EB0" w:rsidRDefault="004C1BEC" w:rsidP="001F056C">
            <w:pPr>
              <w:jc w:val="center"/>
              <w:rPr>
                <w:rFonts w:asciiTheme="minorHAnsi" w:hAnsiTheme="minorHAnsi" w:cstheme="minorHAnsi"/>
                <w:sz w:val="22"/>
              </w:rPr>
            </w:pPr>
            <w:r>
              <w:rPr>
                <w:rFonts w:asciiTheme="minorHAnsi" w:hAnsiTheme="minorHAnsi" w:cstheme="minorHAnsi"/>
                <w:sz w:val="22"/>
              </w:rPr>
              <w:t>Table for now.</w:t>
            </w:r>
          </w:p>
        </w:tc>
        <w:tc>
          <w:tcPr>
            <w:tcW w:w="1949" w:type="dxa"/>
            <w:vAlign w:val="center"/>
          </w:tcPr>
          <w:p w14:paraId="18809C28" w14:textId="1B40CEF5" w:rsidR="00514EB0" w:rsidRPr="00BD2B62" w:rsidRDefault="0012626E" w:rsidP="0012626E">
            <w:pPr>
              <w:jc w:val="center"/>
              <w:rPr>
                <w:rFonts w:asciiTheme="minorHAnsi" w:hAnsiTheme="minorHAnsi" w:cstheme="minorHAnsi"/>
              </w:rPr>
            </w:pPr>
            <w:r>
              <w:rPr>
                <w:rFonts w:asciiTheme="minorHAnsi" w:hAnsiTheme="minorHAnsi" w:cstheme="minorHAnsi"/>
              </w:rPr>
              <w:t>Kiza</w:t>
            </w:r>
          </w:p>
        </w:tc>
      </w:tr>
      <w:tr w:rsidR="000545B8" w14:paraId="73E82FCE" w14:textId="77777777" w:rsidTr="00AC1FDA">
        <w:trPr>
          <w:trHeight w:val="720"/>
        </w:trPr>
        <w:tc>
          <w:tcPr>
            <w:tcW w:w="2425" w:type="dxa"/>
            <w:vAlign w:val="center"/>
          </w:tcPr>
          <w:p w14:paraId="52B5744E" w14:textId="29EC9BE3" w:rsidR="000545B8" w:rsidRDefault="009729E3" w:rsidP="0013548A">
            <w:pPr>
              <w:jc w:val="center"/>
              <w:rPr>
                <w:rFonts w:asciiTheme="minorHAnsi" w:hAnsiTheme="minorHAnsi" w:cstheme="minorHAnsi"/>
                <w:sz w:val="22"/>
              </w:rPr>
            </w:pPr>
            <w:r>
              <w:rPr>
                <w:rFonts w:asciiTheme="minorHAnsi" w:hAnsiTheme="minorHAnsi" w:cstheme="minorHAnsi"/>
                <w:sz w:val="22"/>
              </w:rPr>
              <w:t>Infection and Prevention Policy</w:t>
            </w:r>
          </w:p>
        </w:tc>
        <w:tc>
          <w:tcPr>
            <w:tcW w:w="4860" w:type="dxa"/>
            <w:vAlign w:val="center"/>
          </w:tcPr>
          <w:p w14:paraId="163BC1E2" w14:textId="6C16D6C1" w:rsidR="000545B8" w:rsidRDefault="009729E3" w:rsidP="00492F17">
            <w:pPr>
              <w:rPr>
                <w:rFonts w:asciiTheme="minorHAnsi" w:hAnsiTheme="minorHAnsi" w:cstheme="minorHAnsi"/>
                <w:color w:val="000000"/>
                <w:sz w:val="22"/>
              </w:rPr>
            </w:pPr>
            <w:r>
              <w:rPr>
                <w:rFonts w:asciiTheme="minorHAnsi" w:hAnsiTheme="minorHAnsi" w:cstheme="minorHAnsi"/>
                <w:color w:val="000000"/>
                <w:sz w:val="22"/>
              </w:rPr>
              <w:t>R</w:t>
            </w:r>
            <w:r w:rsidR="006548E9">
              <w:rPr>
                <w:rFonts w:asciiTheme="minorHAnsi" w:hAnsiTheme="minorHAnsi" w:cstheme="minorHAnsi"/>
                <w:color w:val="000000"/>
                <w:sz w:val="22"/>
              </w:rPr>
              <w:t xml:space="preserve">eview </w:t>
            </w:r>
            <w:r w:rsidR="00036AC8">
              <w:rPr>
                <w:rFonts w:asciiTheme="minorHAnsi" w:hAnsiTheme="minorHAnsi" w:cstheme="minorHAnsi"/>
                <w:color w:val="000000"/>
                <w:sz w:val="22"/>
              </w:rPr>
              <w:t>p</w:t>
            </w:r>
            <w:r w:rsidR="006548E9">
              <w:rPr>
                <w:rFonts w:asciiTheme="minorHAnsi" w:hAnsiTheme="minorHAnsi" w:cstheme="minorHAnsi"/>
                <w:color w:val="000000"/>
                <w:sz w:val="22"/>
              </w:rPr>
              <w:t>olicy</w:t>
            </w:r>
          </w:p>
        </w:tc>
        <w:tc>
          <w:tcPr>
            <w:tcW w:w="5220" w:type="dxa"/>
            <w:vAlign w:val="center"/>
          </w:tcPr>
          <w:p w14:paraId="0D89C403" w14:textId="2FB84530" w:rsidR="000545B8" w:rsidRDefault="00627DE3" w:rsidP="001F056C">
            <w:pPr>
              <w:jc w:val="center"/>
              <w:rPr>
                <w:rFonts w:asciiTheme="minorHAnsi" w:hAnsiTheme="minorHAnsi" w:cstheme="minorHAnsi"/>
                <w:sz w:val="22"/>
              </w:rPr>
            </w:pPr>
            <w:r>
              <w:rPr>
                <w:rFonts w:asciiTheme="minorHAnsi" w:hAnsiTheme="minorHAnsi" w:cstheme="minorHAnsi"/>
                <w:sz w:val="22"/>
              </w:rPr>
              <w:t xml:space="preserve">Whichever county the CHS staff is working in, they will follow that policy. </w:t>
            </w:r>
            <w:r w:rsidR="00DD7983">
              <w:rPr>
                <w:rFonts w:asciiTheme="minorHAnsi" w:hAnsiTheme="minorHAnsi" w:cstheme="minorHAnsi"/>
                <w:sz w:val="22"/>
              </w:rPr>
              <w:t xml:space="preserve"> Policies will be housed on the Q drive.</w:t>
            </w:r>
          </w:p>
        </w:tc>
        <w:tc>
          <w:tcPr>
            <w:tcW w:w="1949" w:type="dxa"/>
            <w:vAlign w:val="center"/>
          </w:tcPr>
          <w:p w14:paraId="79315072" w14:textId="72CC0869" w:rsidR="000545B8" w:rsidRPr="00BD2B62" w:rsidRDefault="00DD7983" w:rsidP="00DD7983">
            <w:pPr>
              <w:jc w:val="center"/>
              <w:rPr>
                <w:rFonts w:asciiTheme="minorHAnsi" w:hAnsiTheme="minorHAnsi" w:cstheme="minorHAnsi"/>
              </w:rPr>
            </w:pPr>
            <w:r>
              <w:rPr>
                <w:rFonts w:asciiTheme="minorHAnsi" w:hAnsiTheme="minorHAnsi" w:cstheme="minorHAnsi"/>
              </w:rPr>
              <w:t>Julie/Kiza</w:t>
            </w:r>
          </w:p>
        </w:tc>
      </w:tr>
      <w:tr w:rsidR="00D87D8F" w14:paraId="0D383102" w14:textId="77777777" w:rsidTr="00AC1FDA">
        <w:trPr>
          <w:trHeight w:val="720"/>
        </w:trPr>
        <w:tc>
          <w:tcPr>
            <w:tcW w:w="2425" w:type="dxa"/>
            <w:vAlign w:val="center"/>
          </w:tcPr>
          <w:p w14:paraId="6B8FAC69" w14:textId="7F54CFB4" w:rsidR="00D87D8F" w:rsidRDefault="00514EB0" w:rsidP="0013548A">
            <w:pPr>
              <w:jc w:val="center"/>
              <w:rPr>
                <w:rFonts w:asciiTheme="minorHAnsi" w:hAnsiTheme="minorHAnsi" w:cstheme="minorHAnsi"/>
                <w:sz w:val="22"/>
              </w:rPr>
            </w:pPr>
            <w:r>
              <w:rPr>
                <w:rFonts w:asciiTheme="minorHAnsi" w:hAnsiTheme="minorHAnsi" w:cstheme="minorHAnsi"/>
                <w:sz w:val="22"/>
              </w:rPr>
              <w:t>County Pay</w:t>
            </w:r>
            <w:r w:rsidR="00EA5841">
              <w:rPr>
                <w:rFonts w:asciiTheme="minorHAnsi" w:hAnsiTheme="minorHAnsi" w:cstheme="minorHAnsi"/>
                <w:sz w:val="22"/>
              </w:rPr>
              <w:t>ment</w:t>
            </w:r>
            <w:r>
              <w:rPr>
                <w:rFonts w:asciiTheme="minorHAnsi" w:hAnsiTheme="minorHAnsi" w:cstheme="minorHAnsi"/>
                <w:sz w:val="22"/>
              </w:rPr>
              <w:t xml:space="preserve"> Process</w:t>
            </w:r>
          </w:p>
        </w:tc>
        <w:tc>
          <w:tcPr>
            <w:tcW w:w="4860" w:type="dxa"/>
            <w:vAlign w:val="center"/>
          </w:tcPr>
          <w:p w14:paraId="7961B9BA" w14:textId="77777777" w:rsidR="0069477C" w:rsidRDefault="0069477C" w:rsidP="00AF1F63">
            <w:pPr>
              <w:rPr>
                <w:rFonts w:asciiTheme="minorHAnsi" w:hAnsiTheme="minorHAnsi" w:cstheme="minorHAnsi"/>
                <w:b/>
                <w:bCs/>
                <w:color w:val="000000"/>
                <w:sz w:val="18"/>
                <w:szCs w:val="18"/>
              </w:rPr>
            </w:pPr>
          </w:p>
          <w:p w14:paraId="01D6198E" w14:textId="466DB90E" w:rsidR="00752A5F" w:rsidRDefault="00C95FC3" w:rsidP="00AF1F63">
            <w:pPr>
              <w:rPr>
                <w:rFonts w:asciiTheme="minorHAnsi" w:hAnsiTheme="minorHAnsi" w:cstheme="minorHAnsi"/>
                <w:color w:val="000000"/>
                <w:sz w:val="22"/>
              </w:rPr>
            </w:pPr>
            <w:r w:rsidRPr="00C95FC3">
              <w:rPr>
                <w:rFonts w:asciiTheme="minorHAnsi" w:hAnsiTheme="minorHAnsi" w:cstheme="minorHAnsi"/>
                <w:b/>
                <w:bCs/>
                <w:color w:val="000000"/>
                <w:sz w:val="18"/>
                <w:szCs w:val="18"/>
              </w:rPr>
              <w:t>Recommendation:</w:t>
            </w:r>
            <w:r w:rsidR="00627DE3">
              <w:rPr>
                <w:rFonts w:asciiTheme="minorHAnsi" w:hAnsiTheme="minorHAnsi" w:cstheme="minorHAnsi"/>
                <w:b/>
                <w:bCs/>
                <w:color w:val="000000"/>
                <w:sz w:val="18"/>
                <w:szCs w:val="18"/>
              </w:rPr>
              <w:t xml:space="preserve"> </w:t>
            </w:r>
            <w:r w:rsidR="00EB3AC8" w:rsidRPr="0091531D">
              <w:rPr>
                <w:rFonts w:asciiTheme="minorHAnsi" w:hAnsiTheme="minorHAnsi" w:cstheme="minorHAnsi"/>
                <w:color w:val="000000"/>
                <w:sz w:val="18"/>
                <w:szCs w:val="18"/>
              </w:rPr>
              <w:t xml:space="preserve">Commissioners would like to keep </w:t>
            </w:r>
            <w:r w:rsidR="0091531D" w:rsidRPr="0091531D">
              <w:rPr>
                <w:rFonts w:asciiTheme="minorHAnsi" w:hAnsiTheme="minorHAnsi" w:cstheme="minorHAnsi"/>
                <w:color w:val="000000"/>
                <w:sz w:val="18"/>
                <w:szCs w:val="18"/>
              </w:rPr>
              <w:t>pr</w:t>
            </w:r>
            <w:r w:rsidR="0091531D">
              <w:rPr>
                <w:rFonts w:asciiTheme="minorHAnsi" w:hAnsiTheme="minorHAnsi" w:cstheme="minorHAnsi"/>
                <w:color w:val="000000"/>
                <w:sz w:val="18"/>
                <w:szCs w:val="18"/>
              </w:rPr>
              <w:t>ocess</w:t>
            </w:r>
            <w:r w:rsidR="00EB3AC8" w:rsidRPr="0091531D">
              <w:rPr>
                <w:rFonts w:asciiTheme="minorHAnsi" w:hAnsiTheme="minorHAnsi" w:cstheme="minorHAnsi"/>
                <w:color w:val="000000"/>
                <w:sz w:val="18"/>
                <w:szCs w:val="18"/>
              </w:rPr>
              <w:t xml:space="preserve"> as is.</w:t>
            </w:r>
            <w:r w:rsidR="00EB3AC8">
              <w:rPr>
                <w:rFonts w:asciiTheme="minorHAnsi" w:hAnsiTheme="minorHAnsi" w:cstheme="minorHAnsi"/>
                <w:b/>
                <w:bCs/>
                <w:color w:val="000000"/>
                <w:sz w:val="18"/>
                <w:szCs w:val="18"/>
              </w:rPr>
              <w:t xml:space="preserve"> </w:t>
            </w:r>
          </w:p>
        </w:tc>
        <w:tc>
          <w:tcPr>
            <w:tcW w:w="5220" w:type="dxa"/>
            <w:vAlign w:val="center"/>
          </w:tcPr>
          <w:p w14:paraId="0D9F1529" w14:textId="2A458835" w:rsidR="00D87D8F" w:rsidRDefault="008A42E4" w:rsidP="001F056C">
            <w:pPr>
              <w:jc w:val="center"/>
              <w:rPr>
                <w:rFonts w:asciiTheme="minorHAnsi" w:hAnsiTheme="minorHAnsi" w:cstheme="minorHAnsi"/>
                <w:sz w:val="22"/>
              </w:rPr>
            </w:pPr>
            <w:r>
              <w:rPr>
                <w:rFonts w:asciiTheme="minorHAnsi" w:hAnsiTheme="minorHAnsi" w:cstheme="minorHAnsi"/>
                <w:sz w:val="22"/>
              </w:rPr>
              <w:t xml:space="preserve">Sarah asked if Commissioners would like to review and approve county payments </w:t>
            </w:r>
            <w:r w:rsidR="0012626E">
              <w:rPr>
                <w:rFonts w:asciiTheme="minorHAnsi" w:hAnsiTheme="minorHAnsi" w:cstheme="minorHAnsi"/>
                <w:sz w:val="22"/>
              </w:rPr>
              <w:t xml:space="preserve">similarly to </w:t>
            </w:r>
            <w:r>
              <w:rPr>
                <w:rFonts w:asciiTheme="minorHAnsi" w:hAnsiTheme="minorHAnsi" w:cstheme="minorHAnsi"/>
                <w:sz w:val="22"/>
              </w:rPr>
              <w:t xml:space="preserve">as they do remittals. Would add an extra 17-20 approvals per quarter.  All budgets and contracts are reviewed by MT before going out to county fiscal staff. Spending is reviewed quarterly by Fiscal and MT. Kiza reviews all county payments before uploaded for payment by Sarah. </w:t>
            </w:r>
          </w:p>
        </w:tc>
        <w:tc>
          <w:tcPr>
            <w:tcW w:w="1949" w:type="dxa"/>
            <w:vAlign w:val="center"/>
          </w:tcPr>
          <w:p w14:paraId="2AFB7EB2" w14:textId="663DF4E5" w:rsidR="00D87D8F" w:rsidRPr="00BD2B62" w:rsidRDefault="00DD7983" w:rsidP="00DD7983">
            <w:pPr>
              <w:jc w:val="center"/>
              <w:rPr>
                <w:rFonts w:asciiTheme="minorHAnsi" w:hAnsiTheme="minorHAnsi" w:cstheme="minorHAnsi"/>
              </w:rPr>
            </w:pPr>
            <w:r>
              <w:rPr>
                <w:rFonts w:asciiTheme="minorHAnsi" w:hAnsiTheme="minorHAnsi" w:cstheme="minorHAnsi"/>
              </w:rPr>
              <w:t>Sarah</w:t>
            </w:r>
          </w:p>
        </w:tc>
      </w:tr>
      <w:tr w:rsidR="00D05C4E" w14:paraId="4D191230" w14:textId="77777777" w:rsidTr="00AC1FDA">
        <w:trPr>
          <w:trHeight w:val="720"/>
        </w:trPr>
        <w:tc>
          <w:tcPr>
            <w:tcW w:w="2425" w:type="dxa"/>
            <w:vAlign w:val="center"/>
          </w:tcPr>
          <w:p w14:paraId="564D538D" w14:textId="7894A576" w:rsidR="00D05C4E" w:rsidRDefault="00D05C4E" w:rsidP="0013548A">
            <w:pPr>
              <w:jc w:val="center"/>
              <w:rPr>
                <w:rFonts w:asciiTheme="minorHAnsi" w:hAnsiTheme="minorHAnsi" w:cstheme="minorHAnsi"/>
                <w:sz w:val="22"/>
              </w:rPr>
            </w:pPr>
            <w:r>
              <w:rPr>
                <w:rFonts w:asciiTheme="minorHAnsi" w:hAnsiTheme="minorHAnsi" w:cstheme="minorHAnsi"/>
                <w:sz w:val="22"/>
              </w:rPr>
              <w:t>Investment Policy</w:t>
            </w:r>
          </w:p>
        </w:tc>
        <w:tc>
          <w:tcPr>
            <w:tcW w:w="4860" w:type="dxa"/>
            <w:vAlign w:val="center"/>
          </w:tcPr>
          <w:p w14:paraId="6F8B1ADE" w14:textId="55986AEA" w:rsidR="00C25E5B" w:rsidRPr="00AA22BB" w:rsidRDefault="00931B00" w:rsidP="00931B00">
            <w:pPr>
              <w:pStyle w:val="ListParagraph"/>
              <w:ind w:left="0"/>
              <w:rPr>
                <w:rFonts w:asciiTheme="minorHAnsi" w:hAnsiTheme="minorHAnsi" w:cstheme="minorHAnsi"/>
                <w:color w:val="000000"/>
                <w:sz w:val="22"/>
              </w:rPr>
            </w:pPr>
            <w:r>
              <w:rPr>
                <w:rFonts w:asciiTheme="minorHAnsi" w:hAnsiTheme="minorHAnsi" w:cstheme="minorHAnsi"/>
                <w:color w:val="000000"/>
                <w:sz w:val="22"/>
              </w:rPr>
              <w:t xml:space="preserve">Update </w:t>
            </w:r>
          </w:p>
        </w:tc>
        <w:tc>
          <w:tcPr>
            <w:tcW w:w="5220" w:type="dxa"/>
            <w:vAlign w:val="center"/>
          </w:tcPr>
          <w:p w14:paraId="46929DE6" w14:textId="0CC84170" w:rsidR="00D05C4E" w:rsidRDefault="00EB3AC8" w:rsidP="001F056C">
            <w:pPr>
              <w:jc w:val="center"/>
              <w:rPr>
                <w:rFonts w:asciiTheme="minorHAnsi" w:hAnsiTheme="minorHAnsi" w:cstheme="minorHAnsi"/>
                <w:sz w:val="22"/>
              </w:rPr>
            </w:pPr>
            <w:r>
              <w:rPr>
                <w:rFonts w:asciiTheme="minorHAnsi" w:hAnsiTheme="minorHAnsi" w:cstheme="minorHAnsi"/>
                <w:sz w:val="22"/>
              </w:rPr>
              <w:t xml:space="preserve">Kiza is working on understanding what kind of options are out there for special entities like ours. Working with Meeker Memorial representatives to create the best plan. </w:t>
            </w:r>
          </w:p>
        </w:tc>
        <w:tc>
          <w:tcPr>
            <w:tcW w:w="1949" w:type="dxa"/>
            <w:vAlign w:val="center"/>
          </w:tcPr>
          <w:p w14:paraId="01C06616" w14:textId="122537F3" w:rsidR="00DD7983" w:rsidRPr="00BD2B62" w:rsidRDefault="00DD7983" w:rsidP="00DD7983">
            <w:pPr>
              <w:jc w:val="center"/>
              <w:rPr>
                <w:rFonts w:asciiTheme="minorHAnsi" w:hAnsiTheme="minorHAnsi" w:cstheme="minorHAnsi"/>
              </w:rPr>
            </w:pPr>
            <w:r>
              <w:rPr>
                <w:rFonts w:asciiTheme="minorHAnsi" w:hAnsiTheme="minorHAnsi" w:cstheme="minorHAnsi"/>
              </w:rPr>
              <w:t>Kiza</w:t>
            </w:r>
          </w:p>
        </w:tc>
      </w:tr>
      <w:tr w:rsidR="00D05C4E" w14:paraId="7705B0FB" w14:textId="77777777" w:rsidTr="00AC1FDA">
        <w:trPr>
          <w:trHeight w:val="720"/>
        </w:trPr>
        <w:tc>
          <w:tcPr>
            <w:tcW w:w="2425" w:type="dxa"/>
            <w:vAlign w:val="center"/>
          </w:tcPr>
          <w:p w14:paraId="08B03288" w14:textId="1310839F" w:rsidR="005155E3" w:rsidRDefault="00B84642" w:rsidP="005155E3">
            <w:pPr>
              <w:jc w:val="center"/>
              <w:rPr>
                <w:rFonts w:asciiTheme="minorHAnsi" w:hAnsiTheme="minorHAnsi" w:cstheme="minorHAnsi"/>
                <w:sz w:val="22"/>
              </w:rPr>
            </w:pPr>
            <w:r>
              <w:rPr>
                <w:rFonts w:asciiTheme="minorHAnsi" w:hAnsiTheme="minorHAnsi" w:cstheme="minorHAnsi"/>
                <w:sz w:val="22"/>
              </w:rPr>
              <w:t>2026 Meeting Dates</w:t>
            </w:r>
          </w:p>
        </w:tc>
        <w:tc>
          <w:tcPr>
            <w:tcW w:w="4860" w:type="dxa"/>
            <w:vAlign w:val="center"/>
          </w:tcPr>
          <w:p w14:paraId="785D6A3E" w14:textId="5B93172A" w:rsidR="006241DD" w:rsidRDefault="00D20D36" w:rsidP="00931B00">
            <w:pPr>
              <w:pStyle w:val="ListParagraph"/>
              <w:ind w:left="0"/>
              <w:rPr>
                <w:rFonts w:asciiTheme="minorHAnsi" w:hAnsiTheme="minorHAnsi" w:cstheme="minorHAnsi"/>
                <w:color w:val="000000"/>
                <w:sz w:val="22"/>
              </w:rPr>
            </w:pPr>
            <w:r>
              <w:rPr>
                <w:rFonts w:asciiTheme="minorHAnsi" w:hAnsiTheme="minorHAnsi" w:cstheme="minorHAnsi"/>
                <w:color w:val="000000"/>
                <w:sz w:val="22"/>
              </w:rPr>
              <w:t xml:space="preserve"> </w:t>
            </w:r>
            <w:r w:rsidR="00931B00">
              <w:rPr>
                <w:rFonts w:asciiTheme="minorHAnsi" w:hAnsiTheme="minorHAnsi" w:cstheme="minorHAnsi"/>
                <w:color w:val="000000"/>
                <w:sz w:val="22"/>
              </w:rPr>
              <w:t xml:space="preserve">Consider 2026 </w:t>
            </w:r>
            <w:r w:rsidR="00036AC8">
              <w:rPr>
                <w:rFonts w:asciiTheme="minorHAnsi" w:hAnsiTheme="minorHAnsi" w:cstheme="minorHAnsi"/>
                <w:color w:val="000000"/>
                <w:sz w:val="22"/>
              </w:rPr>
              <w:t>d</w:t>
            </w:r>
            <w:r w:rsidR="00931B00">
              <w:rPr>
                <w:rFonts w:asciiTheme="minorHAnsi" w:hAnsiTheme="minorHAnsi" w:cstheme="minorHAnsi"/>
                <w:color w:val="000000"/>
                <w:sz w:val="22"/>
              </w:rPr>
              <w:t>ates/</w:t>
            </w:r>
            <w:r w:rsidR="00036AC8">
              <w:rPr>
                <w:rFonts w:asciiTheme="minorHAnsi" w:hAnsiTheme="minorHAnsi" w:cstheme="minorHAnsi"/>
                <w:color w:val="000000"/>
                <w:sz w:val="22"/>
              </w:rPr>
              <w:t>t</w:t>
            </w:r>
            <w:r w:rsidR="00931B00">
              <w:rPr>
                <w:rFonts w:asciiTheme="minorHAnsi" w:hAnsiTheme="minorHAnsi" w:cstheme="minorHAnsi"/>
                <w:color w:val="000000"/>
                <w:sz w:val="22"/>
              </w:rPr>
              <w:t>imes</w:t>
            </w:r>
          </w:p>
          <w:p w14:paraId="542A277E" w14:textId="77777777" w:rsidR="0069477C" w:rsidRDefault="0069477C" w:rsidP="00931B00">
            <w:pPr>
              <w:pStyle w:val="ListParagraph"/>
              <w:ind w:left="0"/>
              <w:rPr>
                <w:rFonts w:asciiTheme="minorHAnsi" w:hAnsiTheme="minorHAnsi" w:cstheme="minorHAnsi"/>
                <w:color w:val="000000"/>
                <w:sz w:val="22"/>
              </w:rPr>
            </w:pPr>
          </w:p>
          <w:p w14:paraId="6A8F48D8" w14:textId="18F32C12" w:rsidR="00CF033F" w:rsidRPr="00151B9A" w:rsidRDefault="0069477C" w:rsidP="00931B00">
            <w:pPr>
              <w:pStyle w:val="ListParagraph"/>
              <w:ind w:left="0"/>
              <w:rPr>
                <w:rFonts w:asciiTheme="minorHAnsi" w:hAnsiTheme="minorHAnsi" w:cstheme="minorHAnsi"/>
                <w:color w:val="000000"/>
                <w:sz w:val="22"/>
              </w:rPr>
            </w:pPr>
            <w:r w:rsidRPr="0069477C">
              <w:rPr>
                <w:rFonts w:asciiTheme="minorHAnsi" w:hAnsiTheme="minorHAnsi" w:cstheme="minorHAnsi"/>
                <w:b/>
                <w:bCs/>
                <w:color w:val="000000"/>
                <w:sz w:val="18"/>
                <w:szCs w:val="18"/>
              </w:rPr>
              <w:lastRenderedPageBreak/>
              <w:t>Recommendation:</w:t>
            </w:r>
            <w:r w:rsidR="00151B9A">
              <w:rPr>
                <w:rFonts w:asciiTheme="minorHAnsi" w:hAnsiTheme="minorHAnsi" w:cstheme="minorHAnsi"/>
                <w:b/>
                <w:bCs/>
                <w:color w:val="000000"/>
                <w:sz w:val="18"/>
                <w:szCs w:val="18"/>
              </w:rPr>
              <w:t xml:space="preserve"> </w:t>
            </w:r>
            <w:r w:rsidR="00F777C2">
              <w:rPr>
                <w:rFonts w:asciiTheme="minorHAnsi" w:hAnsiTheme="minorHAnsi" w:cstheme="minorHAnsi"/>
                <w:color w:val="000000"/>
                <w:sz w:val="18"/>
                <w:szCs w:val="18"/>
              </w:rPr>
              <w:t>S</w:t>
            </w:r>
            <w:r w:rsidR="00151B9A">
              <w:rPr>
                <w:rFonts w:asciiTheme="minorHAnsi" w:hAnsiTheme="minorHAnsi" w:cstheme="minorHAnsi"/>
                <w:color w:val="000000"/>
                <w:sz w:val="18"/>
                <w:szCs w:val="18"/>
              </w:rPr>
              <w:t xml:space="preserve">econd Thursday in same months with rotating locations. </w:t>
            </w:r>
          </w:p>
        </w:tc>
        <w:tc>
          <w:tcPr>
            <w:tcW w:w="5220" w:type="dxa"/>
            <w:vAlign w:val="center"/>
          </w:tcPr>
          <w:p w14:paraId="15EA8493" w14:textId="2280DE8E" w:rsidR="00D05C4E" w:rsidRDefault="00F777C2" w:rsidP="001F056C">
            <w:pPr>
              <w:jc w:val="center"/>
              <w:rPr>
                <w:rFonts w:asciiTheme="minorHAnsi" w:hAnsiTheme="minorHAnsi" w:cstheme="minorHAnsi"/>
                <w:sz w:val="22"/>
              </w:rPr>
            </w:pPr>
            <w:r>
              <w:rPr>
                <w:rFonts w:asciiTheme="minorHAnsi" w:hAnsiTheme="minorHAnsi" w:cstheme="minorHAnsi"/>
                <w:sz w:val="22"/>
              </w:rPr>
              <w:lastRenderedPageBreak/>
              <w:t>Commissioners ok with keeping same as 2025.</w:t>
            </w:r>
          </w:p>
        </w:tc>
        <w:tc>
          <w:tcPr>
            <w:tcW w:w="1949" w:type="dxa"/>
            <w:vAlign w:val="center"/>
          </w:tcPr>
          <w:p w14:paraId="60ECC9C7" w14:textId="620351DF" w:rsidR="00D05C4E" w:rsidRPr="00BD2B62" w:rsidRDefault="003A6B4C" w:rsidP="00DD7983">
            <w:pPr>
              <w:jc w:val="center"/>
              <w:rPr>
                <w:rFonts w:asciiTheme="minorHAnsi" w:hAnsiTheme="minorHAnsi" w:cstheme="minorHAnsi"/>
              </w:rPr>
            </w:pPr>
            <w:r w:rsidRPr="003A6B4C">
              <w:rPr>
                <w:rFonts w:asciiTheme="minorHAnsi" w:hAnsiTheme="minorHAnsi" w:cstheme="minorHAnsi"/>
                <w:sz w:val="20"/>
                <w:szCs w:val="18"/>
              </w:rPr>
              <w:t>Kiza/</w:t>
            </w:r>
            <w:r w:rsidR="00DD7983" w:rsidRPr="003A6B4C">
              <w:rPr>
                <w:rFonts w:asciiTheme="minorHAnsi" w:hAnsiTheme="minorHAnsi" w:cstheme="minorHAnsi"/>
                <w:sz w:val="20"/>
                <w:szCs w:val="18"/>
              </w:rPr>
              <w:t>Commissioners</w:t>
            </w:r>
          </w:p>
        </w:tc>
      </w:tr>
      <w:tr w:rsidR="00D05C4E" w14:paraId="04BB4F4A" w14:textId="77777777" w:rsidTr="00AC1FDA">
        <w:trPr>
          <w:trHeight w:val="720"/>
        </w:trPr>
        <w:tc>
          <w:tcPr>
            <w:tcW w:w="2425" w:type="dxa"/>
            <w:vAlign w:val="center"/>
          </w:tcPr>
          <w:p w14:paraId="320B2369" w14:textId="1B53E508" w:rsidR="00D05C4E" w:rsidRDefault="005155E3" w:rsidP="0013548A">
            <w:pPr>
              <w:jc w:val="center"/>
              <w:rPr>
                <w:rFonts w:asciiTheme="minorHAnsi" w:hAnsiTheme="minorHAnsi" w:cstheme="minorHAnsi"/>
                <w:sz w:val="22"/>
              </w:rPr>
            </w:pPr>
            <w:r>
              <w:rPr>
                <w:rFonts w:asciiTheme="minorHAnsi" w:hAnsiTheme="minorHAnsi" w:cstheme="minorHAnsi"/>
                <w:sz w:val="22"/>
              </w:rPr>
              <w:t>2026 Exec Committee</w:t>
            </w:r>
          </w:p>
        </w:tc>
        <w:tc>
          <w:tcPr>
            <w:tcW w:w="4860" w:type="dxa"/>
            <w:vAlign w:val="center"/>
          </w:tcPr>
          <w:p w14:paraId="73906273" w14:textId="77777777" w:rsidR="00D05C4E" w:rsidRDefault="005155E3" w:rsidP="002D159A">
            <w:pPr>
              <w:rPr>
                <w:rFonts w:asciiTheme="minorHAnsi" w:hAnsiTheme="minorHAnsi" w:cstheme="minorHAnsi"/>
                <w:color w:val="000000"/>
                <w:sz w:val="22"/>
              </w:rPr>
            </w:pPr>
            <w:r>
              <w:rPr>
                <w:rFonts w:asciiTheme="minorHAnsi" w:hAnsiTheme="minorHAnsi" w:cstheme="minorHAnsi"/>
                <w:color w:val="000000"/>
                <w:sz w:val="22"/>
              </w:rPr>
              <w:t xml:space="preserve">Consider </w:t>
            </w:r>
            <w:r w:rsidR="00931B00">
              <w:rPr>
                <w:rFonts w:asciiTheme="minorHAnsi" w:hAnsiTheme="minorHAnsi" w:cstheme="minorHAnsi"/>
                <w:color w:val="000000"/>
                <w:sz w:val="22"/>
              </w:rPr>
              <w:t>2026 Exec Committee Members</w:t>
            </w:r>
          </w:p>
          <w:p w14:paraId="00818EE4" w14:textId="77777777" w:rsidR="0069477C" w:rsidRDefault="0069477C" w:rsidP="002D159A">
            <w:pPr>
              <w:rPr>
                <w:rFonts w:asciiTheme="minorHAnsi" w:hAnsiTheme="minorHAnsi" w:cstheme="minorHAnsi"/>
                <w:color w:val="000000"/>
                <w:sz w:val="22"/>
              </w:rPr>
            </w:pPr>
          </w:p>
          <w:p w14:paraId="705A482F" w14:textId="3E9C293F" w:rsidR="00CF033F" w:rsidRPr="00F777C2" w:rsidRDefault="000F236F" w:rsidP="002D159A">
            <w:pPr>
              <w:rPr>
                <w:rFonts w:asciiTheme="minorHAnsi" w:hAnsiTheme="minorHAnsi" w:cstheme="minorHAnsi"/>
                <w:color w:val="000000"/>
                <w:sz w:val="22"/>
              </w:rPr>
            </w:pPr>
            <w:r>
              <w:rPr>
                <w:rFonts w:asciiTheme="minorHAnsi" w:hAnsiTheme="minorHAnsi" w:cstheme="minorHAnsi"/>
                <w:b/>
                <w:bCs/>
                <w:color w:val="000000"/>
                <w:sz w:val="18"/>
                <w:szCs w:val="18"/>
              </w:rPr>
              <w:t>Recommendation:</w:t>
            </w:r>
            <w:r w:rsidR="00F777C2">
              <w:rPr>
                <w:rFonts w:asciiTheme="minorHAnsi" w:hAnsiTheme="minorHAnsi" w:cstheme="minorHAnsi"/>
                <w:b/>
                <w:bCs/>
                <w:color w:val="000000"/>
                <w:sz w:val="18"/>
                <w:szCs w:val="18"/>
              </w:rPr>
              <w:t xml:space="preserve"> </w:t>
            </w:r>
            <w:r w:rsidR="00F777C2">
              <w:rPr>
                <w:rFonts w:asciiTheme="minorHAnsi" w:hAnsiTheme="minorHAnsi" w:cstheme="minorHAnsi"/>
                <w:color w:val="000000"/>
                <w:sz w:val="18"/>
                <w:szCs w:val="18"/>
              </w:rPr>
              <w:t>Keep 2 year rotation for Executive Team Members</w:t>
            </w:r>
          </w:p>
        </w:tc>
        <w:tc>
          <w:tcPr>
            <w:tcW w:w="5220" w:type="dxa"/>
            <w:vAlign w:val="center"/>
          </w:tcPr>
          <w:p w14:paraId="5290397F" w14:textId="47E470C4" w:rsidR="00D05C4E" w:rsidRDefault="00F777C2" w:rsidP="001F056C">
            <w:pPr>
              <w:jc w:val="center"/>
              <w:rPr>
                <w:rFonts w:asciiTheme="minorHAnsi" w:hAnsiTheme="minorHAnsi" w:cstheme="minorHAnsi"/>
                <w:sz w:val="22"/>
              </w:rPr>
            </w:pPr>
            <w:r>
              <w:rPr>
                <w:rFonts w:asciiTheme="minorHAnsi" w:hAnsiTheme="minorHAnsi" w:cstheme="minorHAnsi"/>
                <w:sz w:val="22"/>
              </w:rPr>
              <w:t xml:space="preserve">Commissioners are ok with keeping </w:t>
            </w:r>
            <w:r w:rsidR="0012626E">
              <w:rPr>
                <w:rFonts w:asciiTheme="minorHAnsi" w:hAnsiTheme="minorHAnsi" w:cstheme="minorHAnsi"/>
                <w:sz w:val="22"/>
              </w:rPr>
              <w:t>the same</w:t>
            </w:r>
            <w:r>
              <w:rPr>
                <w:rFonts w:asciiTheme="minorHAnsi" w:hAnsiTheme="minorHAnsi" w:cstheme="minorHAnsi"/>
                <w:sz w:val="22"/>
              </w:rPr>
              <w:t>. Will need vote with rollcall</w:t>
            </w:r>
            <w:r w:rsidR="009D1A4B">
              <w:rPr>
                <w:rFonts w:asciiTheme="minorHAnsi" w:hAnsiTheme="minorHAnsi" w:cstheme="minorHAnsi"/>
                <w:sz w:val="22"/>
              </w:rPr>
              <w:t xml:space="preserve"> at November CHB. </w:t>
            </w:r>
          </w:p>
        </w:tc>
        <w:tc>
          <w:tcPr>
            <w:tcW w:w="1949" w:type="dxa"/>
            <w:vAlign w:val="center"/>
          </w:tcPr>
          <w:p w14:paraId="01FA91E2" w14:textId="042F1314" w:rsidR="00D05C4E" w:rsidRPr="00BD2B62" w:rsidRDefault="00DD7983" w:rsidP="00DD7983">
            <w:pPr>
              <w:jc w:val="center"/>
              <w:rPr>
                <w:rFonts w:asciiTheme="minorHAnsi" w:hAnsiTheme="minorHAnsi" w:cstheme="minorHAnsi"/>
              </w:rPr>
            </w:pPr>
            <w:r>
              <w:rPr>
                <w:rFonts w:asciiTheme="minorHAnsi" w:hAnsiTheme="minorHAnsi" w:cstheme="minorHAnsi"/>
              </w:rPr>
              <w:t>Commissioners</w:t>
            </w:r>
          </w:p>
        </w:tc>
      </w:tr>
      <w:tr w:rsidR="000F18DF" w14:paraId="72E6AF24" w14:textId="77777777" w:rsidTr="00AC1FDA">
        <w:trPr>
          <w:trHeight w:val="720"/>
        </w:trPr>
        <w:tc>
          <w:tcPr>
            <w:tcW w:w="2425" w:type="dxa"/>
            <w:vAlign w:val="center"/>
          </w:tcPr>
          <w:p w14:paraId="363684CB" w14:textId="46AA6500" w:rsidR="000F18DF" w:rsidRDefault="001D1847" w:rsidP="0013548A">
            <w:pPr>
              <w:jc w:val="center"/>
              <w:rPr>
                <w:rFonts w:asciiTheme="minorHAnsi" w:hAnsiTheme="minorHAnsi" w:cstheme="minorHAnsi"/>
                <w:sz w:val="22"/>
              </w:rPr>
            </w:pPr>
            <w:r>
              <w:rPr>
                <w:rFonts w:asciiTheme="minorHAnsi" w:hAnsiTheme="minorHAnsi" w:cstheme="minorHAnsi"/>
                <w:sz w:val="22"/>
              </w:rPr>
              <w:t xml:space="preserve">2026 </w:t>
            </w:r>
            <w:r w:rsidR="00931B00">
              <w:rPr>
                <w:rFonts w:asciiTheme="minorHAnsi" w:hAnsiTheme="minorHAnsi" w:cstheme="minorHAnsi"/>
                <w:sz w:val="22"/>
              </w:rPr>
              <w:t>COLA</w:t>
            </w:r>
            <w:r>
              <w:rPr>
                <w:rFonts w:asciiTheme="minorHAnsi" w:hAnsiTheme="minorHAnsi" w:cstheme="minorHAnsi"/>
                <w:sz w:val="22"/>
              </w:rPr>
              <w:t>/Merit</w:t>
            </w:r>
          </w:p>
        </w:tc>
        <w:tc>
          <w:tcPr>
            <w:tcW w:w="4860" w:type="dxa"/>
            <w:vAlign w:val="center"/>
          </w:tcPr>
          <w:p w14:paraId="6CB8D07B" w14:textId="77777777" w:rsidR="0069477C" w:rsidRDefault="0069477C" w:rsidP="002D159A">
            <w:pPr>
              <w:rPr>
                <w:rFonts w:asciiTheme="minorHAnsi" w:hAnsiTheme="minorHAnsi" w:cstheme="minorHAnsi"/>
                <w:b/>
                <w:bCs/>
                <w:color w:val="000000"/>
                <w:sz w:val="22"/>
              </w:rPr>
            </w:pPr>
          </w:p>
          <w:p w14:paraId="64912F18" w14:textId="40233DBA" w:rsidR="00D46121" w:rsidRPr="00360DF0" w:rsidRDefault="000F236F" w:rsidP="002D159A">
            <w:pPr>
              <w:rPr>
                <w:rFonts w:asciiTheme="minorHAnsi" w:hAnsiTheme="minorHAnsi" w:cstheme="minorHAnsi"/>
                <w:color w:val="000000"/>
                <w:sz w:val="22"/>
              </w:rPr>
            </w:pPr>
            <w:r>
              <w:rPr>
                <w:rFonts w:asciiTheme="minorHAnsi" w:hAnsiTheme="minorHAnsi" w:cstheme="minorHAnsi"/>
                <w:b/>
                <w:bCs/>
                <w:color w:val="000000"/>
                <w:sz w:val="18"/>
                <w:szCs w:val="18"/>
              </w:rPr>
              <w:t>Recommendation:</w:t>
            </w:r>
            <w:r w:rsidR="00360DF0">
              <w:rPr>
                <w:rFonts w:asciiTheme="minorHAnsi" w:hAnsiTheme="minorHAnsi" w:cstheme="minorHAnsi"/>
                <w:b/>
                <w:bCs/>
                <w:color w:val="000000"/>
                <w:sz w:val="18"/>
                <w:szCs w:val="18"/>
              </w:rPr>
              <w:t xml:space="preserve"> </w:t>
            </w:r>
            <w:r w:rsidR="00B25241" w:rsidRPr="00B25241">
              <w:rPr>
                <w:rFonts w:asciiTheme="minorHAnsi" w:hAnsiTheme="minorHAnsi" w:cstheme="minorHAnsi"/>
                <w:color w:val="000000"/>
                <w:sz w:val="18"/>
                <w:szCs w:val="18"/>
              </w:rPr>
              <w:t xml:space="preserve">Kiza recommends </w:t>
            </w:r>
            <w:r w:rsidR="00360DF0">
              <w:rPr>
                <w:rFonts w:asciiTheme="minorHAnsi" w:hAnsiTheme="minorHAnsi" w:cstheme="minorHAnsi"/>
                <w:color w:val="000000"/>
                <w:sz w:val="18"/>
                <w:szCs w:val="18"/>
              </w:rPr>
              <w:t xml:space="preserve">2.8% COLA per SSI, 0-3% Performance Merit. </w:t>
            </w:r>
          </w:p>
        </w:tc>
        <w:tc>
          <w:tcPr>
            <w:tcW w:w="5220" w:type="dxa"/>
            <w:vAlign w:val="center"/>
          </w:tcPr>
          <w:p w14:paraId="6323DA4F" w14:textId="38578C90" w:rsidR="008F4D30" w:rsidRDefault="008F4D30" w:rsidP="001F056C">
            <w:pPr>
              <w:jc w:val="center"/>
              <w:rPr>
                <w:rFonts w:asciiTheme="minorHAnsi" w:hAnsiTheme="minorHAnsi" w:cstheme="minorHAnsi"/>
                <w:sz w:val="22"/>
              </w:rPr>
            </w:pPr>
            <w:r>
              <w:rPr>
                <w:rFonts w:asciiTheme="minorHAnsi" w:hAnsiTheme="minorHAnsi" w:cstheme="minorHAnsi"/>
                <w:sz w:val="22"/>
              </w:rPr>
              <w:t xml:space="preserve">Sarah presented county trends to </w:t>
            </w:r>
            <w:r w:rsidR="0082579D">
              <w:rPr>
                <w:rFonts w:asciiTheme="minorHAnsi" w:hAnsiTheme="minorHAnsi" w:cstheme="minorHAnsi"/>
                <w:sz w:val="22"/>
              </w:rPr>
              <w:t>the Executive</w:t>
            </w:r>
            <w:r>
              <w:rPr>
                <w:rFonts w:asciiTheme="minorHAnsi" w:hAnsiTheme="minorHAnsi" w:cstheme="minorHAnsi"/>
                <w:sz w:val="22"/>
              </w:rPr>
              <w:t xml:space="preserve"> Team. She gathered her numbers from county HR and HHS Directors.</w:t>
            </w:r>
          </w:p>
          <w:p w14:paraId="16622AFE" w14:textId="77777777" w:rsidR="008F4D30" w:rsidRDefault="008F4D30" w:rsidP="001F056C">
            <w:pPr>
              <w:jc w:val="center"/>
              <w:rPr>
                <w:rFonts w:asciiTheme="minorHAnsi" w:hAnsiTheme="minorHAnsi" w:cstheme="minorHAnsi"/>
                <w:sz w:val="22"/>
              </w:rPr>
            </w:pPr>
          </w:p>
          <w:p w14:paraId="30C89345" w14:textId="264C0ACF" w:rsidR="000F18DF" w:rsidRDefault="0012626E" w:rsidP="001F056C">
            <w:pPr>
              <w:jc w:val="center"/>
              <w:rPr>
                <w:rFonts w:asciiTheme="minorHAnsi" w:hAnsiTheme="minorHAnsi" w:cstheme="minorHAnsi"/>
                <w:sz w:val="22"/>
              </w:rPr>
            </w:pPr>
            <w:r>
              <w:rPr>
                <w:rFonts w:asciiTheme="minorHAnsi" w:hAnsiTheme="minorHAnsi" w:cstheme="minorHAnsi"/>
                <w:sz w:val="22"/>
              </w:rPr>
              <w:t>Commissioner Oberg recommended</w:t>
            </w:r>
            <w:r w:rsidR="00360DF0">
              <w:rPr>
                <w:rFonts w:asciiTheme="minorHAnsi" w:hAnsiTheme="minorHAnsi" w:cstheme="minorHAnsi"/>
                <w:sz w:val="22"/>
              </w:rPr>
              <w:t xml:space="preserve"> </w:t>
            </w:r>
            <w:r w:rsidR="0082579D">
              <w:rPr>
                <w:rFonts w:asciiTheme="minorHAnsi" w:hAnsiTheme="minorHAnsi" w:cstheme="minorHAnsi"/>
                <w:sz w:val="22"/>
              </w:rPr>
              <w:t>offering</w:t>
            </w:r>
            <w:r w:rsidR="00360DF0">
              <w:rPr>
                <w:rFonts w:asciiTheme="minorHAnsi" w:hAnsiTheme="minorHAnsi" w:cstheme="minorHAnsi"/>
                <w:sz w:val="22"/>
              </w:rPr>
              <w:t xml:space="preserve"> 3% COLA</w:t>
            </w:r>
            <w:r w:rsidR="00B25241">
              <w:rPr>
                <w:rFonts w:asciiTheme="minorHAnsi" w:hAnsiTheme="minorHAnsi" w:cstheme="minorHAnsi"/>
                <w:sz w:val="22"/>
              </w:rPr>
              <w:t xml:space="preserve"> +</w:t>
            </w:r>
            <w:r w:rsidR="00360DF0">
              <w:rPr>
                <w:rFonts w:asciiTheme="minorHAnsi" w:hAnsiTheme="minorHAnsi" w:cstheme="minorHAnsi"/>
                <w:sz w:val="22"/>
              </w:rPr>
              <w:t xml:space="preserve"> 0-3% Performance Merit</w:t>
            </w:r>
            <w:r>
              <w:rPr>
                <w:rFonts w:asciiTheme="minorHAnsi" w:hAnsiTheme="minorHAnsi" w:cstheme="minorHAnsi"/>
                <w:sz w:val="22"/>
              </w:rPr>
              <w:t xml:space="preserve">, all Commissioners in agreement. </w:t>
            </w:r>
            <w:r w:rsidR="00360DF0">
              <w:rPr>
                <w:rFonts w:asciiTheme="minorHAnsi" w:hAnsiTheme="minorHAnsi" w:cstheme="minorHAnsi"/>
                <w:sz w:val="22"/>
              </w:rPr>
              <w:t xml:space="preserve">Will bring to full board in November.  </w:t>
            </w:r>
          </w:p>
        </w:tc>
        <w:tc>
          <w:tcPr>
            <w:tcW w:w="1949" w:type="dxa"/>
            <w:vAlign w:val="center"/>
          </w:tcPr>
          <w:p w14:paraId="19C698F5" w14:textId="102E81EA" w:rsidR="000F18DF" w:rsidRPr="00BD2B62" w:rsidRDefault="00DD7983" w:rsidP="00DD7983">
            <w:pPr>
              <w:jc w:val="center"/>
              <w:rPr>
                <w:rFonts w:asciiTheme="minorHAnsi" w:hAnsiTheme="minorHAnsi" w:cstheme="minorHAnsi"/>
              </w:rPr>
            </w:pPr>
            <w:r>
              <w:rPr>
                <w:rFonts w:asciiTheme="minorHAnsi" w:hAnsiTheme="minorHAnsi" w:cstheme="minorHAnsi"/>
              </w:rPr>
              <w:t>Kiza/Sarah</w:t>
            </w:r>
          </w:p>
        </w:tc>
      </w:tr>
      <w:tr w:rsidR="000F18DF" w14:paraId="6AED1BBE" w14:textId="77777777" w:rsidTr="00AC1FDA">
        <w:trPr>
          <w:trHeight w:val="720"/>
        </w:trPr>
        <w:tc>
          <w:tcPr>
            <w:tcW w:w="2425" w:type="dxa"/>
            <w:vAlign w:val="center"/>
          </w:tcPr>
          <w:p w14:paraId="159B3045" w14:textId="5D0C9865" w:rsidR="000F18DF" w:rsidRDefault="002D5BD1" w:rsidP="0013548A">
            <w:pPr>
              <w:jc w:val="center"/>
              <w:rPr>
                <w:rFonts w:asciiTheme="minorHAnsi" w:hAnsiTheme="minorHAnsi" w:cstheme="minorHAnsi"/>
                <w:sz w:val="22"/>
              </w:rPr>
            </w:pPr>
            <w:r>
              <w:rPr>
                <w:rFonts w:asciiTheme="minorHAnsi" w:hAnsiTheme="minorHAnsi" w:cstheme="minorHAnsi"/>
                <w:sz w:val="22"/>
              </w:rPr>
              <w:t>2026 Benefits</w:t>
            </w:r>
          </w:p>
        </w:tc>
        <w:tc>
          <w:tcPr>
            <w:tcW w:w="4860" w:type="dxa"/>
            <w:vAlign w:val="center"/>
          </w:tcPr>
          <w:p w14:paraId="7D9787BA" w14:textId="2377BEA1" w:rsidR="00C77621" w:rsidRPr="00B05A47" w:rsidRDefault="000F236F" w:rsidP="00CF033F">
            <w:pPr>
              <w:pStyle w:val="ListParagraph"/>
              <w:ind w:left="0"/>
              <w:rPr>
                <w:rFonts w:asciiTheme="minorHAnsi" w:hAnsiTheme="minorHAnsi" w:cstheme="minorHAnsi"/>
                <w:color w:val="000000"/>
                <w:sz w:val="22"/>
              </w:rPr>
            </w:pPr>
            <w:r>
              <w:rPr>
                <w:rFonts w:asciiTheme="minorHAnsi" w:hAnsiTheme="minorHAnsi" w:cstheme="minorHAnsi"/>
                <w:b/>
                <w:bCs/>
                <w:color w:val="000000"/>
                <w:sz w:val="18"/>
                <w:szCs w:val="18"/>
              </w:rPr>
              <w:t>Recommendation:</w:t>
            </w:r>
            <w:r w:rsidR="00B05A47">
              <w:rPr>
                <w:rFonts w:asciiTheme="minorHAnsi" w:hAnsiTheme="minorHAnsi" w:cstheme="minorHAnsi"/>
                <w:b/>
                <w:bCs/>
                <w:color w:val="000000"/>
                <w:sz w:val="18"/>
                <w:szCs w:val="18"/>
              </w:rPr>
              <w:t xml:space="preserve"> </w:t>
            </w:r>
            <w:r w:rsidR="00B05A47">
              <w:rPr>
                <w:rFonts w:asciiTheme="minorHAnsi" w:hAnsiTheme="minorHAnsi" w:cstheme="minorHAnsi"/>
                <w:color w:val="000000"/>
                <w:sz w:val="18"/>
                <w:szCs w:val="18"/>
              </w:rPr>
              <w:t xml:space="preserve">To stay where we are, Commissioners </w:t>
            </w:r>
            <w:r w:rsidR="0082579D">
              <w:rPr>
                <w:rFonts w:asciiTheme="minorHAnsi" w:hAnsiTheme="minorHAnsi" w:cstheme="minorHAnsi"/>
                <w:color w:val="000000"/>
                <w:sz w:val="18"/>
                <w:szCs w:val="18"/>
              </w:rPr>
              <w:t>are all</w:t>
            </w:r>
            <w:r w:rsidR="00B25241">
              <w:rPr>
                <w:rFonts w:asciiTheme="minorHAnsi" w:hAnsiTheme="minorHAnsi" w:cstheme="minorHAnsi"/>
                <w:color w:val="000000"/>
                <w:sz w:val="18"/>
                <w:szCs w:val="18"/>
              </w:rPr>
              <w:t xml:space="preserve"> </w:t>
            </w:r>
            <w:r w:rsidR="00B05A47">
              <w:rPr>
                <w:rFonts w:asciiTheme="minorHAnsi" w:hAnsiTheme="minorHAnsi" w:cstheme="minorHAnsi"/>
                <w:color w:val="000000"/>
                <w:sz w:val="18"/>
                <w:szCs w:val="18"/>
              </w:rPr>
              <w:t>in agreement</w:t>
            </w:r>
            <w:r w:rsidR="00B25241">
              <w:rPr>
                <w:rFonts w:asciiTheme="minorHAnsi" w:hAnsiTheme="minorHAnsi" w:cstheme="minorHAnsi"/>
                <w:color w:val="000000"/>
                <w:sz w:val="18"/>
                <w:szCs w:val="18"/>
              </w:rPr>
              <w:t>.</w:t>
            </w:r>
          </w:p>
        </w:tc>
        <w:tc>
          <w:tcPr>
            <w:tcW w:w="5220" w:type="dxa"/>
            <w:vAlign w:val="center"/>
          </w:tcPr>
          <w:p w14:paraId="393EE168" w14:textId="499BC307" w:rsidR="000F18DF" w:rsidRDefault="00B05A47" w:rsidP="001F056C">
            <w:pPr>
              <w:jc w:val="center"/>
              <w:rPr>
                <w:rFonts w:asciiTheme="minorHAnsi" w:hAnsiTheme="minorHAnsi" w:cstheme="minorHAnsi"/>
                <w:sz w:val="22"/>
              </w:rPr>
            </w:pPr>
            <w:r>
              <w:rPr>
                <w:rFonts w:asciiTheme="minorHAnsi" w:hAnsiTheme="minorHAnsi" w:cstheme="minorHAnsi"/>
                <w:sz w:val="22"/>
              </w:rPr>
              <w:t>Discussion that CHS covers single and 50% of additions.</w:t>
            </w:r>
          </w:p>
        </w:tc>
        <w:tc>
          <w:tcPr>
            <w:tcW w:w="1949" w:type="dxa"/>
            <w:vAlign w:val="center"/>
          </w:tcPr>
          <w:p w14:paraId="3C5A2FEB" w14:textId="50C35000" w:rsidR="000F18DF" w:rsidRPr="00BD2B62" w:rsidRDefault="00DD7983" w:rsidP="00DD7983">
            <w:pPr>
              <w:jc w:val="center"/>
              <w:rPr>
                <w:rFonts w:asciiTheme="minorHAnsi" w:hAnsiTheme="minorHAnsi" w:cstheme="minorHAnsi"/>
              </w:rPr>
            </w:pPr>
            <w:r>
              <w:rPr>
                <w:rFonts w:asciiTheme="minorHAnsi" w:hAnsiTheme="minorHAnsi" w:cstheme="minorHAnsi"/>
              </w:rPr>
              <w:t>Kiza</w:t>
            </w:r>
          </w:p>
        </w:tc>
      </w:tr>
      <w:tr w:rsidR="002D5BD1" w14:paraId="52469127" w14:textId="77777777" w:rsidTr="00AC1FDA">
        <w:trPr>
          <w:trHeight w:val="720"/>
        </w:trPr>
        <w:tc>
          <w:tcPr>
            <w:tcW w:w="2425" w:type="dxa"/>
            <w:vAlign w:val="center"/>
          </w:tcPr>
          <w:p w14:paraId="6B151698" w14:textId="00FBEC1B" w:rsidR="002D5BD1" w:rsidRDefault="002D5BD1" w:rsidP="0013548A">
            <w:pPr>
              <w:jc w:val="center"/>
              <w:rPr>
                <w:rFonts w:asciiTheme="minorHAnsi" w:hAnsiTheme="minorHAnsi" w:cstheme="minorHAnsi"/>
                <w:sz w:val="22"/>
              </w:rPr>
            </w:pPr>
            <w:r>
              <w:rPr>
                <w:rFonts w:asciiTheme="minorHAnsi" w:hAnsiTheme="minorHAnsi" w:cstheme="minorHAnsi"/>
                <w:sz w:val="22"/>
              </w:rPr>
              <w:t>Minnesota Paid Leave</w:t>
            </w:r>
          </w:p>
        </w:tc>
        <w:tc>
          <w:tcPr>
            <w:tcW w:w="4860" w:type="dxa"/>
            <w:vAlign w:val="center"/>
          </w:tcPr>
          <w:p w14:paraId="7C3410FE" w14:textId="77777777" w:rsidR="0069477C" w:rsidRDefault="0069477C" w:rsidP="00CF033F">
            <w:pPr>
              <w:pStyle w:val="ListParagraph"/>
              <w:ind w:left="0"/>
              <w:rPr>
                <w:rFonts w:asciiTheme="minorHAnsi" w:hAnsiTheme="minorHAnsi" w:cstheme="minorHAnsi"/>
                <w:b/>
                <w:bCs/>
                <w:color w:val="000000"/>
                <w:sz w:val="22"/>
              </w:rPr>
            </w:pPr>
          </w:p>
          <w:p w14:paraId="2310B3E4" w14:textId="7BBC19DA" w:rsidR="002D5BD1" w:rsidRDefault="000F236F" w:rsidP="00CF033F">
            <w:pPr>
              <w:pStyle w:val="ListParagraph"/>
              <w:ind w:left="0"/>
              <w:rPr>
                <w:rFonts w:asciiTheme="minorHAnsi" w:hAnsiTheme="minorHAnsi" w:cstheme="minorHAnsi"/>
                <w:color w:val="000000"/>
                <w:sz w:val="22"/>
              </w:rPr>
            </w:pPr>
            <w:r>
              <w:rPr>
                <w:rFonts w:asciiTheme="minorHAnsi" w:hAnsiTheme="minorHAnsi" w:cstheme="minorHAnsi"/>
                <w:b/>
                <w:bCs/>
                <w:color w:val="000000"/>
                <w:sz w:val="18"/>
                <w:szCs w:val="18"/>
              </w:rPr>
              <w:t>Recommendation:</w:t>
            </w:r>
            <w:r w:rsidR="008F45BD" w:rsidRPr="008F45BD">
              <w:rPr>
                <w:rFonts w:asciiTheme="minorHAnsi" w:hAnsiTheme="minorHAnsi" w:cstheme="minorHAnsi"/>
                <w:color w:val="000000"/>
                <w:sz w:val="18"/>
                <w:szCs w:val="18"/>
              </w:rPr>
              <w:t xml:space="preserve"> </w:t>
            </w:r>
            <w:r w:rsidR="008F45BD">
              <w:rPr>
                <w:rFonts w:asciiTheme="minorHAnsi" w:hAnsiTheme="minorHAnsi" w:cstheme="minorHAnsi"/>
                <w:color w:val="000000"/>
                <w:sz w:val="18"/>
                <w:szCs w:val="18"/>
              </w:rPr>
              <w:t xml:space="preserve">Commissioner Oberg recommends </w:t>
            </w:r>
            <w:r w:rsidR="0082579D">
              <w:rPr>
                <w:rFonts w:asciiTheme="minorHAnsi" w:hAnsiTheme="minorHAnsi" w:cstheme="minorHAnsi"/>
                <w:color w:val="000000"/>
                <w:sz w:val="18"/>
                <w:szCs w:val="18"/>
              </w:rPr>
              <w:t>splitting</w:t>
            </w:r>
            <w:r w:rsidR="008F45BD">
              <w:rPr>
                <w:rFonts w:asciiTheme="minorHAnsi" w:hAnsiTheme="minorHAnsi" w:cstheme="minorHAnsi"/>
                <w:color w:val="000000"/>
                <w:sz w:val="18"/>
                <w:szCs w:val="18"/>
              </w:rPr>
              <w:t xml:space="preserve"> 50/50 with staff.</w:t>
            </w:r>
          </w:p>
        </w:tc>
        <w:tc>
          <w:tcPr>
            <w:tcW w:w="5220" w:type="dxa"/>
            <w:vAlign w:val="center"/>
          </w:tcPr>
          <w:p w14:paraId="52D1F03E" w14:textId="5652D21B" w:rsidR="002D5BD1" w:rsidRDefault="008F45BD" w:rsidP="001F056C">
            <w:pPr>
              <w:jc w:val="center"/>
              <w:rPr>
                <w:rFonts w:asciiTheme="minorHAnsi" w:hAnsiTheme="minorHAnsi" w:cstheme="minorHAnsi"/>
                <w:sz w:val="22"/>
              </w:rPr>
            </w:pPr>
            <w:r>
              <w:rPr>
                <w:rFonts w:asciiTheme="minorHAnsi" w:hAnsiTheme="minorHAnsi" w:cstheme="minorHAnsi"/>
                <w:sz w:val="22"/>
              </w:rPr>
              <w:t xml:space="preserve">All Commissioners agree to split 50/50 with staff. </w:t>
            </w:r>
          </w:p>
        </w:tc>
        <w:tc>
          <w:tcPr>
            <w:tcW w:w="1949" w:type="dxa"/>
            <w:vAlign w:val="center"/>
          </w:tcPr>
          <w:p w14:paraId="5AFA6020" w14:textId="39C849EA" w:rsidR="002D5BD1" w:rsidRPr="00BD2B62" w:rsidRDefault="00DD7983" w:rsidP="00DD7983">
            <w:pPr>
              <w:jc w:val="center"/>
              <w:rPr>
                <w:rFonts w:asciiTheme="minorHAnsi" w:hAnsiTheme="minorHAnsi" w:cstheme="minorHAnsi"/>
              </w:rPr>
            </w:pPr>
            <w:r>
              <w:rPr>
                <w:rFonts w:asciiTheme="minorHAnsi" w:hAnsiTheme="minorHAnsi" w:cstheme="minorHAnsi"/>
              </w:rPr>
              <w:t>Kiza/Sarah</w:t>
            </w:r>
          </w:p>
        </w:tc>
      </w:tr>
      <w:tr w:rsidR="00077A11" w14:paraId="0C093285" w14:textId="77777777" w:rsidTr="00AC1FDA">
        <w:trPr>
          <w:trHeight w:val="720"/>
        </w:trPr>
        <w:tc>
          <w:tcPr>
            <w:tcW w:w="2425" w:type="dxa"/>
            <w:vAlign w:val="center"/>
          </w:tcPr>
          <w:p w14:paraId="60F74066" w14:textId="56A4522D" w:rsidR="00077A11" w:rsidRDefault="00077A11" w:rsidP="0013548A">
            <w:pPr>
              <w:jc w:val="center"/>
              <w:rPr>
                <w:rFonts w:asciiTheme="minorHAnsi" w:hAnsiTheme="minorHAnsi" w:cstheme="minorHAnsi"/>
                <w:sz w:val="22"/>
              </w:rPr>
            </w:pPr>
            <w:r>
              <w:rPr>
                <w:rFonts w:asciiTheme="minorHAnsi" w:hAnsiTheme="minorHAnsi" w:cstheme="minorHAnsi"/>
                <w:sz w:val="22"/>
              </w:rPr>
              <w:t>2026 Administrative Budget</w:t>
            </w:r>
          </w:p>
        </w:tc>
        <w:tc>
          <w:tcPr>
            <w:tcW w:w="4860" w:type="dxa"/>
            <w:vAlign w:val="center"/>
          </w:tcPr>
          <w:p w14:paraId="76941071" w14:textId="77777777" w:rsidR="0069477C" w:rsidRDefault="0069477C" w:rsidP="00CF033F">
            <w:pPr>
              <w:pStyle w:val="ListParagraph"/>
              <w:ind w:left="0"/>
              <w:rPr>
                <w:rFonts w:asciiTheme="minorHAnsi" w:hAnsiTheme="minorHAnsi" w:cstheme="minorHAnsi"/>
                <w:b/>
                <w:bCs/>
                <w:color w:val="000000"/>
                <w:sz w:val="22"/>
              </w:rPr>
            </w:pPr>
          </w:p>
          <w:p w14:paraId="086E6EE3" w14:textId="518DF495" w:rsidR="00077A11" w:rsidRDefault="000F236F" w:rsidP="00CF033F">
            <w:pPr>
              <w:pStyle w:val="ListParagraph"/>
              <w:ind w:left="0"/>
              <w:rPr>
                <w:rFonts w:asciiTheme="minorHAnsi" w:hAnsiTheme="minorHAnsi" w:cstheme="minorHAnsi"/>
                <w:color w:val="000000"/>
                <w:sz w:val="22"/>
              </w:rPr>
            </w:pPr>
            <w:r>
              <w:rPr>
                <w:rFonts w:asciiTheme="minorHAnsi" w:hAnsiTheme="minorHAnsi" w:cstheme="minorHAnsi"/>
                <w:b/>
                <w:bCs/>
                <w:color w:val="000000"/>
                <w:sz w:val="18"/>
                <w:szCs w:val="18"/>
              </w:rPr>
              <w:t>Recommendation:</w:t>
            </w:r>
            <w:r w:rsidR="005F1432">
              <w:rPr>
                <w:rFonts w:asciiTheme="minorHAnsi" w:hAnsiTheme="minorHAnsi" w:cstheme="minorHAnsi"/>
                <w:b/>
                <w:bCs/>
                <w:color w:val="000000"/>
                <w:sz w:val="18"/>
                <w:szCs w:val="18"/>
              </w:rPr>
              <w:t xml:space="preserve">  </w:t>
            </w:r>
            <w:r w:rsidR="005F1432" w:rsidRPr="005F1432">
              <w:rPr>
                <w:rFonts w:asciiTheme="minorHAnsi" w:hAnsiTheme="minorHAnsi" w:cstheme="minorHAnsi"/>
                <w:color w:val="000000"/>
                <w:sz w:val="18"/>
                <w:szCs w:val="18"/>
              </w:rPr>
              <w:t>Will come to full board with adjustments to IT, Paid Leave, County Payments</w:t>
            </w:r>
            <w:r w:rsidR="005F1432">
              <w:rPr>
                <w:rFonts w:asciiTheme="minorHAnsi" w:hAnsiTheme="minorHAnsi" w:cstheme="minorHAnsi"/>
                <w:b/>
                <w:bCs/>
                <w:color w:val="000000"/>
                <w:sz w:val="18"/>
                <w:szCs w:val="18"/>
              </w:rPr>
              <w:t xml:space="preserve"> </w:t>
            </w:r>
          </w:p>
        </w:tc>
        <w:tc>
          <w:tcPr>
            <w:tcW w:w="5220" w:type="dxa"/>
            <w:vAlign w:val="center"/>
          </w:tcPr>
          <w:p w14:paraId="06A07199" w14:textId="77777777" w:rsidR="00077A11" w:rsidRDefault="00597501" w:rsidP="001F056C">
            <w:pPr>
              <w:jc w:val="center"/>
              <w:rPr>
                <w:rFonts w:asciiTheme="minorHAnsi" w:hAnsiTheme="minorHAnsi" w:cstheme="minorHAnsi"/>
                <w:sz w:val="22"/>
              </w:rPr>
            </w:pPr>
            <w:r>
              <w:rPr>
                <w:rFonts w:asciiTheme="minorHAnsi" w:hAnsiTheme="minorHAnsi" w:cstheme="minorHAnsi"/>
                <w:sz w:val="22"/>
              </w:rPr>
              <w:t xml:space="preserve">Still in draft form, due to contracts still coming in. </w:t>
            </w:r>
          </w:p>
          <w:p w14:paraId="38FB73B9" w14:textId="77777777" w:rsidR="00295883" w:rsidRDefault="00295883" w:rsidP="001F056C">
            <w:pPr>
              <w:jc w:val="center"/>
              <w:rPr>
                <w:rFonts w:asciiTheme="minorHAnsi" w:hAnsiTheme="minorHAnsi" w:cstheme="minorHAnsi"/>
                <w:sz w:val="22"/>
              </w:rPr>
            </w:pPr>
          </w:p>
          <w:p w14:paraId="37D37C9F" w14:textId="73307028" w:rsidR="00295883" w:rsidRDefault="00295883" w:rsidP="001F056C">
            <w:pPr>
              <w:jc w:val="center"/>
              <w:rPr>
                <w:rFonts w:asciiTheme="minorHAnsi" w:hAnsiTheme="minorHAnsi" w:cstheme="minorHAnsi"/>
                <w:sz w:val="22"/>
              </w:rPr>
            </w:pPr>
            <w:r>
              <w:rPr>
                <w:rFonts w:asciiTheme="minorHAnsi" w:hAnsiTheme="minorHAnsi" w:cstheme="minorHAnsi"/>
                <w:sz w:val="22"/>
              </w:rPr>
              <w:t>IT, Paid Leave</w:t>
            </w:r>
            <w:r w:rsidR="00B25241">
              <w:rPr>
                <w:rFonts w:asciiTheme="minorHAnsi" w:hAnsiTheme="minorHAnsi" w:cstheme="minorHAnsi"/>
                <w:sz w:val="22"/>
              </w:rPr>
              <w:t xml:space="preserve"> had increases therefore will reflect in County Payment amounts. </w:t>
            </w:r>
            <w:r w:rsidR="009D1A4B">
              <w:rPr>
                <w:rFonts w:asciiTheme="minorHAnsi" w:hAnsiTheme="minorHAnsi" w:cstheme="minorHAnsi"/>
                <w:sz w:val="22"/>
              </w:rPr>
              <w:t xml:space="preserve">Items that affect county payment amounts include but </w:t>
            </w:r>
            <w:r w:rsidR="008F4D30">
              <w:rPr>
                <w:rFonts w:asciiTheme="minorHAnsi" w:hAnsiTheme="minorHAnsi" w:cstheme="minorHAnsi"/>
                <w:sz w:val="22"/>
              </w:rPr>
              <w:t>are not</w:t>
            </w:r>
            <w:r w:rsidR="009D1A4B">
              <w:rPr>
                <w:rFonts w:asciiTheme="minorHAnsi" w:hAnsiTheme="minorHAnsi" w:cstheme="minorHAnsi"/>
                <w:sz w:val="22"/>
              </w:rPr>
              <w:t xml:space="preserve"> limited to, </w:t>
            </w:r>
            <w:proofErr w:type="spellStart"/>
            <w:r w:rsidR="008F4D30">
              <w:rPr>
                <w:rFonts w:asciiTheme="minorHAnsi" w:hAnsiTheme="minorHAnsi" w:cstheme="minorHAnsi"/>
                <w:sz w:val="22"/>
              </w:rPr>
              <w:t>PHDoc</w:t>
            </w:r>
            <w:proofErr w:type="spellEnd"/>
            <w:r w:rsidR="008F4D30">
              <w:rPr>
                <w:rFonts w:asciiTheme="minorHAnsi" w:hAnsiTheme="minorHAnsi" w:cstheme="minorHAnsi"/>
                <w:sz w:val="22"/>
              </w:rPr>
              <w:t>, MCIT, A</w:t>
            </w:r>
            <w:r w:rsidR="009D1A4B">
              <w:rPr>
                <w:rFonts w:asciiTheme="minorHAnsi" w:hAnsiTheme="minorHAnsi" w:cstheme="minorHAnsi"/>
                <w:sz w:val="22"/>
              </w:rPr>
              <w:t>udit, CHA, and CHIP costs.</w:t>
            </w:r>
          </w:p>
          <w:p w14:paraId="629AF330" w14:textId="77777777" w:rsidR="0041534C" w:rsidRDefault="0041534C" w:rsidP="001F056C">
            <w:pPr>
              <w:jc w:val="center"/>
              <w:rPr>
                <w:rFonts w:asciiTheme="minorHAnsi" w:hAnsiTheme="minorHAnsi" w:cstheme="minorHAnsi"/>
                <w:sz w:val="22"/>
              </w:rPr>
            </w:pPr>
          </w:p>
          <w:p w14:paraId="172E86D2" w14:textId="7C4DBBBE" w:rsidR="0041534C" w:rsidRDefault="002E07B1" w:rsidP="00B25241">
            <w:pPr>
              <w:jc w:val="center"/>
              <w:rPr>
                <w:rFonts w:asciiTheme="minorHAnsi" w:hAnsiTheme="minorHAnsi" w:cstheme="minorHAnsi"/>
                <w:sz w:val="22"/>
              </w:rPr>
            </w:pPr>
            <w:r>
              <w:rPr>
                <w:rFonts w:asciiTheme="minorHAnsi" w:hAnsiTheme="minorHAnsi" w:cstheme="minorHAnsi"/>
                <w:sz w:val="22"/>
              </w:rPr>
              <w:t>Meeker County HHS Director</w:t>
            </w:r>
            <w:r w:rsidR="0041534C">
              <w:rPr>
                <w:rFonts w:asciiTheme="minorHAnsi" w:hAnsiTheme="minorHAnsi" w:cstheme="minorHAnsi"/>
                <w:sz w:val="22"/>
              </w:rPr>
              <w:t xml:space="preserve"> had questions </w:t>
            </w:r>
            <w:r w:rsidR="008F4D30">
              <w:rPr>
                <w:rFonts w:asciiTheme="minorHAnsi" w:hAnsiTheme="minorHAnsi" w:cstheme="minorHAnsi"/>
                <w:sz w:val="22"/>
              </w:rPr>
              <w:t>about</w:t>
            </w:r>
            <w:r w:rsidR="0041534C">
              <w:rPr>
                <w:rFonts w:asciiTheme="minorHAnsi" w:hAnsiTheme="minorHAnsi" w:cstheme="minorHAnsi"/>
                <w:sz w:val="22"/>
              </w:rPr>
              <w:t xml:space="preserve"> how to determine budgets from CHS grants</w:t>
            </w:r>
            <w:r w:rsidR="00B25241">
              <w:rPr>
                <w:rFonts w:asciiTheme="minorHAnsi" w:hAnsiTheme="minorHAnsi" w:cstheme="minorHAnsi"/>
                <w:sz w:val="22"/>
              </w:rPr>
              <w:t xml:space="preserve"> by </w:t>
            </w:r>
            <w:r w:rsidR="008F4D30">
              <w:rPr>
                <w:rFonts w:asciiTheme="minorHAnsi" w:hAnsiTheme="minorHAnsi" w:cstheme="minorHAnsi"/>
                <w:sz w:val="22"/>
              </w:rPr>
              <w:t>mid-year</w:t>
            </w:r>
            <w:r w:rsidR="00033975">
              <w:rPr>
                <w:rFonts w:asciiTheme="minorHAnsi" w:hAnsiTheme="minorHAnsi" w:cstheme="minorHAnsi"/>
                <w:sz w:val="22"/>
              </w:rPr>
              <w:t xml:space="preserve"> to help determine county P</w:t>
            </w:r>
            <w:r w:rsidR="00B25241">
              <w:rPr>
                <w:rFonts w:asciiTheme="minorHAnsi" w:hAnsiTheme="minorHAnsi" w:cstheme="minorHAnsi"/>
                <w:sz w:val="22"/>
              </w:rPr>
              <w:t xml:space="preserve">ublic </w:t>
            </w:r>
            <w:r w:rsidR="00033975">
              <w:rPr>
                <w:rFonts w:asciiTheme="minorHAnsi" w:hAnsiTheme="minorHAnsi" w:cstheme="minorHAnsi"/>
                <w:sz w:val="22"/>
              </w:rPr>
              <w:t>H</w:t>
            </w:r>
            <w:r w:rsidR="00B25241">
              <w:rPr>
                <w:rFonts w:asciiTheme="minorHAnsi" w:hAnsiTheme="minorHAnsi" w:cstheme="minorHAnsi"/>
                <w:sz w:val="22"/>
              </w:rPr>
              <w:t>ealth</w:t>
            </w:r>
            <w:r w:rsidR="00033975">
              <w:rPr>
                <w:rFonts w:asciiTheme="minorHAnsi" w:hAnsiTheme="minorHAnsi" w:cstheme="minorHAnsi"/>
                <w:sz w:val="22"/>
              </w:rPr>
              <w:t xml:space="preserve"> budgets and if they go to the CHB for approval and review. </w:t>
            </w:r>
            <w:r w:rsidR="00B25241">
              <w:rPr>
                <w:rFonts w:asciiTheme="minorHAnsi" w:hAnsiTheme="minorHAnsi" w:cstheme="minorHAnsi"/>
                <w:sz w:val="22"/>
              </w:rPr>
              <w:t xml:space="preserve">Brittany and Klea stated they </w:t>
            </w:r>
            <w:r w:rsidR="0041534C">
              <w:rPr>
                <w:rFonts w:asciiTheme="minorHAnsi" w:hAnsiTheme="minorHAnsi" w:cstheme="minorHAnsi"/>
                <w:sz w:val="22"/>
              </w:rPr>
              <w:t>use historical data to determine budgets for next FY</w:t>
            </w:r>
            <w:r w:rsidR="00033975">
              <w:rPr>
                <w:rFonts w:asciiTheme="minorHAnsi" w:hAnsiTheme="minorHAnsi" w:cstheme="minorHAnsi"/>
                <w:sz w:val="22"/>
              </w:rPr>
              <w:t>, along with estimates from CHS.</w:t>
            </w:r>
          </w:p>
          <w:p w14:paraId="124BC081" w14:textId="77777777" w:rsidR="00033975" w:rsidRDefault="00033975" w:rsidP="00033975">
            <w:pPr>
              <w:rPr>
                <w:rFonts w:asciiTheme="minorHAnsi" w:hAnsiTheme="minorHAnsi" w:cstheme="minorHAnsi"/>
                <w:sz w:val="22"/>
              </w:rPr>
            </w:pPr>
          </w:p>
          <w:p w14:paraId="0FA0A82D" w14:textId="47C49064" w:rsidR="00033975" w:rsidRDefault="00033975" w:rsidP="00960068">
            <w:pPr>
              <w:jc w:val="center"/>
              <w:rPr>
                <w:rFonts w:asciiTheme="minorHAnsi" w:hAnsiTheme="minorHAnsi" w:cstheme="minorHAnsi"/>
                <w:sz w:val="22"/>
              </w:rPr>
            </w:pPr>
            <w:r>
              <w:rPr>
                <w:rFonts w:asciiTheme="minorHAnsi" w:hAnsiTheme="minorHAnsi" w:cstheme="minorHAnsi"/>
                <w:sz w:val="22"/>
              </w:rPr>
              <w:t xml:space="preserve">Sarah/Kiza explained that there are different grant years and lags in contracts vs when work is </w:t>
            </w:r>
            <w:r w:rsidR="00455106">
              <w:rPr>
                <w:rFonts w:asciiTheme="minorHAnsi" w:hAnsiTheme="minorHAnsi" w:cstheme="minorHAnsi"/>
                <w:sz w:val="22"/>
              </w:rPr>
              <w:t>done</w:t>
            </w:r>
            <w:r>
              <w:rPr>
                <w:rFonts w:asciiTheme="minorHAnsi" w:hAnsiTheme="minorHAnsi" w:cstheme="minorHAnsi"/>
                <w:sz w:val="22"/>
              </w:rPr>
              <w:t>.</w:t>
            </w:r>
          </w:p>
        </w:tc>
        <w:tc>
          <w:tcPr>
            <w:tcW w:w="1949" w:type="dxa"/>
            <w:vAlign w:val="center"/>
          </w:tcPr>
          <w:p w14:paraId="2160722F" w14:textId="742D030F" w:rsidR="00077A11" w:rsidRPr="00BD2B62" w:rsidRDefault="00DD7983" w:rsidP="00DD7983">
            <w:pPr>
              <w:jc w:val="center"/>
              <w:rPr>
                <w:rFonts w:asciiTheme="minorHAnsi" w:hAnsiTheme="minorHAnsi" w:cstheme="minorHAnsi"/>
              </w:rPr>
            </w:pPr>
            <w:r>
              <w:rPr>
                <w:rFonts w:asciiTheme="minorHAnsi" w:hAnsiTheme="minorHAnsi" w:cstheme="minorHAnsi"/>
              </w:rPr>
              <w:t>Kiza</w:t>
            </w:r>
          </w:p>
        </w:tc>
      </w:tr>
      <w:tr w:rsidR="00077A11" w14:paraId="1B6C7B2B" w14:textId="77777777" w:rsidTr="003C6246">
        <w:trPr>
          <w:trHeight w:val="422"/>
        </w:trPr>
        <w:tc>
          <w:tcPr>
            <w:tcW w:w="2425" w:type="dxa"/>
            <w:vAlign w:val="center"/>
          </w:tcPr>
          <w:p w14:paraId="036F994F" w14:textId="47E05B65" w:rsidR="00077A11" w:rsidRDefault="00077A11" w:rsidP="0013548A">
            <w:pPr>
              <w:jc w:val="center"/>
              <w:rPr>
                <w:rFonts w:asciiTheme="minorHAnsi" w:hAnsiTheme="minorHAnsi" w:cstheme="minorHAnsi"/>
                <w:sz w:val="22"/>
              </w:rPr>
            </w:pPr>
            <w:r>
              <w:rPr>
                <w:rFonts w:asciiTheme="minorHAnsi" w:hAnsiTheme="minorHAnsi" w:cstheme="minorHAnsi"/>
                <w:sz w:val="22"/>
              </w:rPr>
              <w:t>2026 Grant Allocation</w:t>
            </w:r>
          </w:p>
        </w:tc>
        <w:tc>
          <w:tcPr>
            <w:tcW w:w="4860" w:type="dxa"/>
            <w:vAlign w:val="center"/>
          </w:tcPr>
          <w:p w14:paraId="3C7620EB" w14:textId="77777777" w:rsidR="0069477C" w:rsidRDefault="0069477C" w:rsidP="00CF033F">
            <w:pPr>
              <w:pStyle w:val="ListParagraph"/>
              <w:ind w:left="0"/>
              <w:rPr>
                <w:rFonts w:asciiTheme="minorHAnsi" w:hAnsiTheme="minorHAnsi" w:cstheme="minorHAnsi"/>
                <w:b/>
                <w:bCs/>
                <w:color w:val="000000"/>
                <w:sz w:val="22"/>
              </w:rPr>
            </w:pPr>
          </w:p>
          <w:p w14:paraId="6B591DAD" w14:textId="0758F8D7" w:rsidR="00077A11" w:rsidRDefault="000F236F" w:rsidP="00CF033F">
            <w:pPr>
              <w:pStyle w:val="ListParagraph"/>
              <w:ind w:left="0"/>
              <w:rPr>
                <w:rFonts w:asciiTheme="minorHAnsi" w:hAnsiTheme="minorHAnsi" w:cstheme="minorHAnsi"/>
                <w:color w:val="000000"/>
                <w:sz w:val="22"/>
              </w:rPr>
            </w:pPr>
            <w:r>
              <w:rPr>
                <w:rFonts w:asciiTheme="minorHAnsi" w:hAnsiTheme="minorHAnsi" w:cstheme="minorHAnsi"/>
                <w:b/>
                <w:bCs/>
                <w:color w:val="000000"/>
                <w:sz w:val="18"/>
                <w:szCs w:val="18"/>
              </w:rPr>
              <w:t>Recommendation:</w:t>
            </w:r>
            <w:r w:rsidR="00455106">
              <w:rPr>
                <w:rFonts w:asciiTheme="minorHAnsi" w:hAnsiTheme="minorHAnsi" w:cstheme="minorHAnsi"/>
                <w:b/>
                <w:bCs/>
                <w:color w:val="000000"/>
                <w:sz w:val="18"/>
                <w:szCs w:val="18"/>
              </w:rPr>
              <w:t xml:space="preserve">  </w:t>
            </w:r>
            <w:r w:rsidR="00455106" w:rsidRPr="003C6246">
              <w:rPr>
                <w:rFonts w:asciiTheme="minorHAnsi" w:hAnsiTheme="minorHAnsi" w:cstheme="minorHAnsi"/>
                <w:color w:val="000000"/>
                <w:sz w:val="18"/>
                <w:szCs w:val="18"/>
              </w:rPr>
              <w:t>Will bring numbers to November meeting</w:t>
            </w:r>
            <w:r w:rsidR="003C6246" w:rsidRPr="003C6246">
              <w:rPr>
                <w:rFonts w:asciiTheme="minorHAnsi" w:hAnsiTheme="minorHAnsi" w:cstheme="minorHAnsi"/>
                <w:color w:val="000000"/>
                <w:sz w:val="18"/>
                <w:szCs w:val="18"/>
              </w:rPr>
              <w:t xml:space="preserve"> due to not have all the contracts yet.</w:t>
            </w:r>
            <w:r w:rsidR="003C6246">
              <w:rPr>
                <w:rFonts w:asciiTheme="minorHAnsi" w:hAnsiTheme="minorHAnsi" w:cstheme="minorHAnsi"/>
                <w:b/>
                <w:bCs/>
                <w:color w:val="000000"/>
                <w:sz w:val="18"/>
                <w:szCs w:val="18"/>
              </w:rPr>
              <w:t xml:space="preserve"> </w:t>
            </w:r>
          </w:p>
        </w:tc>
        <w:tc>
          <w:tcPr>
            <w:tcW w:w="5220" w:type="dxa"/>
            <w:vAlign w:val="center"/>
          </w:tcPr>
          <w:p w14:paraId="54D4559B" w14:textId="77777777" w:rsidR="00077A11" w:rsidRDefault="00077A11" w:rsidP="001F056C">
            <w:pPr>
              <w:jc w:val="center"/>
              <w:rPr>
                <w:rFonts w:asciiTheme="minorHAnsi" w:hAnsiTheme="minorHAnsi" w:cstheme="minorHAnsi"/>
                <w:sz w:val="22"/>
              </w:rPr>
            </w:pPr>
          </w:p>
        </w:tc>
        <w:tc>
          <w:tcPr>
            <w:tcW w:w="1949" w:type="dxa"/>
            <w:vAlign w:val="center"/>
          </w:tcPr>
          <w:p w14:paraId="70E4FA8A" w14:textId="2494A4D1" w:rsidR="00077A11" w:rsidRPr="00BD2B62" w:rsidRDefault="00DD7983" w:rsidP="00DD7983">
            <w:pPr>
              <w:jc w:val="center"/>
              <w:rPr>
                <w:rFonts w:asciiTheme="minorHAnsi" w:hAnsiTheme="minorHAnsi" w:cstheme="minorHAnsi"/>
              </w:rPr>
            </w:pPr>
            <w:r>
              <w:rPr>
                <w:rFonts w:asciiTheme="minorHAnsi" w:hAnsiTheme="minorHAnsi" w:cstheme="minorHAnsi"/>
              </w:rPr>
              <w:t>Kiza</w:t>
            </w:r>
          </w:p>
        </w:tc>
      </w:tr>
      <w:tr w:rsidR="002D159A" w14:paraId="5D315DF8" w14:textId="77777777" w:rsidTr="00AC1FDA">
        <w:trPr>
          <w:trHeight w:val="720"/>
        </w:trPr>
        <w:tc>
          <w:tcPr>
            <w:tcW w:w="2425" w:type="dxa"/>
            <w:vAlign w:val="center"/>
          </w:tcPr>
          <w:p w14:paraId="6C08E52C" w14:textId="13D0CF2C" w:rsidR="002D159A" w:rsidRPr="00BC2B41" w:rsidRDefault="002D159A" w:rsidP="0013548A">
            <w:pPr>
              <w:jc w:val="center"/>
              <w:rPr>
                <w:rFonts w:asciiTheme="minorHAnsi" w:hAnsiTheme="minorHAnsi" w:cstheme="minorHAnsi"/>
                <w:sz w:val="22"/>
              </w:rPr>
            </w:pPr>
            <w:r w:rsidRPr="00BC2B41">
              <w:rPr>
                <w:rFonts w:asciiTheme="minorHAnsi" w:hAnsiTheme="minorHAnsi" w:cstheme="minorHAnsi"/>
                <w:sz w:val="22"/>
              </w:rPr>
              <w:lastRenderedPageBreak/>
              <w:t>Respectfully Submitted</w:t>
            </w:r>
            <w:r w:rsidR="00F63CEF">
              <w:rPr>
                <w:rFonts w:asciiTheme="minorHAnsi" w:hAnsiTheme="minorHAnsi" w:cstheme="minorHAnsi"/>
                <w:sz w:val="22"/>
              </w:rPr>
              <w:t xml:space="preserve"> by:</w:t>
            </w:r>
          </w:p>
        </w:tc>
        <w:tc>
          <w:tcPr>
            <w:tcW w:w="4860" w:type="dxa"/>
            <w:vAlign w:val="center"/>
          </w:tcPr>
          <w:p w14:paraId="2C4CCD16" w14:textId="3E099738" w:rsidR="002D159A" w:rsidRPr="00DD2DE7" w:rsidRDefault="00DD7983" w:rsidP="002D159A">
            <w:pPr>
              <w:rPr>
                <w:rFonts w:asciiTheme="minorHAnsi" w:hAnsiTheme="minorHAnsi" w:cstheme="minorHAnsi"/>
                <w:sz w:val="22"/>
              </w:rPr>
            </w:pPr>
            <w:r>
              <w:rPr>
                <w:rFonts w:asciiTheme="minorHAnsi" w:hAnsiTheme="minorHAnsi" w:cstheme="minorHAnsi"/>
                <w:sz w:val="22"/>
              </w:rPr>
              <w:t>Sarah Gassman, MMS CHS BOM</w:t>
            </w:r>
          </w:p>
        </w:tc>
        <w:tc>
          <w:tcPr>
            <w:tcW w:w="5220" w:type="dxa"/>
          </w:tcPr>
          <w:p w14:paraId="19648176" w14:textId="77777777" w:rsidR="002D159A" w:rsidRPr="00DD2DE7" w:rsidRDefault="002D159A" w:rsidP="002D159A">
            <w:pPr>
              <w:rPr>
                <w:rFonts w:asciiTheme="minorHAnsi" w:hAnsiTheme="minorHAnsi" w:cstheme="minorHAnsi"/>
                <w:sz w:val="22"/>
              </w:rPr>
            </w:pPr>
          </w:p>
        </w:tc>
        <w:tc>
          <w:tcPr>
            <w:tcW w:w="1949" w:type="dxa"/>
            <w:vAlign w:val="center"/>
          </w:tcPr>
          <w:p w14:paraId="3FC755BF" w14:textId="26591314" w:rsidR="002D159A" w:rsidRPr="008310BE" w:rsidRDefault="002D159A" w:rsidP="002D159A"/>
        </w:tc>
      </w:tr>
    </w:tbl>
    <w:p w14:paraId="49EEEE47" w14:textId="77777777" w:rsidR="00596BE1" w:rsidRPr="00231C14" w:rsidRDefault="00596BE1">
      <w:pPr>
        <w:rPr>
          <w:sz w:val="4"/>
          <w:szCs w:val="4"/>
        </w:rPr>
      </w:pPr>
    </w:p>
    <w:sectPr w:rsidR="00596BE1" w:rsidRPr="00231C14" w:rsidSect="00110612">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EB" w14:textId="77777777" w:rsidR="0009181D" w:rsidRDefault="0009181D" w:rsidP="00754831">
      <w:r>
        <w:separator/>
      </w:r>
    </w:p>
  </w:endnote>
  <w:endnote w:type="continuationSeparator" w:id="0">
    <w:p w14:paraId="0A026630" w14:textId="77777777" w:rsidR="0009181D" w:rsidRDefault="0009181D" w:rsidP="0075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5199" w14:textId="77777777" w:rsidR="00AE18E3" w:rsidRPr="00754831" w:rsidRDefault="00AE18E3" w:rsidP="00754831">
    <w:pPr>
      <w:pStyle w:val="Footer"/>
      <w:jc w:val="center"/>
      <w:rPr>
        <w:rFonts w:asciiTheme="minorHAnsi" w:hAnsiTheme="minorHAnsi" w:cstheme="minorHAnsi"/>
        <w:sz w:val="22"/>
      </w:rPr>
    </w:pPr>
    <w:r w:rsidRPr="00754831">
      <w:rPr>
        <w:rFonts w:asciiTheme="minorHAnsi" w:hAnsiTheme="minorHAnsi" w:cstheme="minorHAnsi"/>
        <w:sz w:val="22"/>
      </w:rPr>
      <w:t>Our mission is to promote health, prevent disease</w:t>
    </w:r>
    <w:r>
      <w:rPr>
        <w:rFonts w:asciiTheme="minorHAnsi" w:hAnsiTheme="minorHAnsi" w:cstheme="minorHAnsi"/>
        <w:sz w:val="22"/>
      </w:rPr>
      <w:t>,</w:t>
    </w:r>
    <w:r w:rsidRPr="00754831">
      <w:rPr>
        <w:rFonts w:asciiTheme="minorHAnsi" w:hAnsiTheme="minorHAnsi" w:cstheme="minorHAnsi"/>
        <w:sz w:val="22"/>
      </w:rPr>
      <w:t xml:space="preserve"> and protect those who live, work, learn</w:t>
    </w:r>
    <w:r>
      <w:rPr>
        <w:rFonts w:asciiTheme="minorHAnsi" w:hAnsiTheme="minorHAnsi" w:cstheme="minorHAnsi"/>
        <w:sz w:val="22"/>
      </w:rPr>
      <w:t>,</w:t>
    </w:r>
    <w:r w:rsidRPr="00754831">
      <w:rPr>
        <w:rFonts w:asciiTheme="minorHAnsi" w:hAnsiTheme="minorHAnsi" w:cstheme="minorHAnsi"/>
        <w:sz w:val="22"/>
      </w:rPr>
      <w:t xml:space="preserve"> and play in our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558D" w14:textId="77777777" w:rsidR="0009181D" w:rsidRDefault="0009181D" w:rsidP="00754831">
      <w:r>
        <w:separator/>
      </w:r>
    </w:p>
  </w:footnote>
  <w:footnote w:type="continuationSeparator" w:id="0">
    <w:p w14:paraId="5F236CFD" w14:textId="77777777" w:rsidR="0009181D" w:rsidRDefault="0009181D" w:rsidP="0075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C19"/>
    <w:multiLevelType w:val="hybridMultilevel"/>
    <w:tmpl w:val="8000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B42E8"/>
    <w:multiLevelType w:val="multilevel"/>
    <w:tmpl w:val="E02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A1D24"/>
    <w:multiLevelType w:val="hybridMultilevel"/>
    <w:tmpl w:val="3FF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F7E48"/>
    <w:multiLevelType w:val="hybridMultilevel"/>
    <w:tmpl w:val="4B84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21D23"/>
    <w:multiLevelType w:val="multilevel"/>
    <w:tmpl w:val="0312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7A37BB"/>
    <w:multiLevelType w:val="hybridMultilevel"/>
    <w:tmpl w:val="5C1C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42544"/>
    <w:multiLevelType w:val="hybridMultilevel"/>
    <w:tmpl w:val="AF10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405441">
    <w:abstractNumId w:val="1"/>
  </w:num>
  <w:num w:numId="2" w16cid:durableId="168755875">
    <w:abstractNumId w:val="4"/>
  </w:num>
  <w:num w:numId="3" w16cid:durableId="1331254515">
    <w:abstractNumId w:val="5"/>
  </w:num>
  <w:num w:numId="4" w16cid:durableId="299112693">
    <w:abstractNumId w:val="0"/>
  </w:num>
  <w:num w:numId="5" w16cid:durableId="469253911">
    <w:abstractNumId w:val="6"/>
  </w:num>
  <w:num w:numId="6" w16cid:durableId="652685482">
    <w:abstractNumId w:val="2"/>
  </w:num>
  <w:num w:numId="7" w16cid:durableId="372270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9C"/>
    <w:rsid w:val="00005AB3"/>
    <w:rsid w:val="00014BF0"/>
    <w:rsid w:val="00017277"/>
    <w:rsid w:val="00017E67"/>
    <w:rsid w:val="000322CE"/>
    <w:rsid w:val="00033975"/>
    <w:rsid w:val="00035D96"/>
    <w:rsid w:val="00036AC8"/>
    <w:rsid w:val="00047228"/>
    <w:rsid w:val="00052F4C"/>
    <w:rsid w:val="000545B8"/>
    <w:rsid w:val="000648E8"/>
    <w:rsid w:val="00077A11"/>
    <w:rsid w:val="0009181D"/>
    <w:rsid w:val="000A1638"/>
    <w:rsid w:val="000C2C24"/>
    <w:rsid w:val="000C33FE"/>
    <w:rsid w:val="000C57E4"/>
    <w:rsid w:val="000C7A77"/>
    <w:rsid w:val="000D1785"/>
    <w:rsid w:val="000D623B"/>
    <w:rsid w:val="000D6CC5"/>
    <w:rsid w:val="000E7BF6"/>
    <w:rsid w:val="000F18DF"/>
    <w:rsid w:val="000F236F"/>
    <w:rsid w:val="00110612"/>
    <w:rsid w:val="0012626E"/>
    <w:rsid w:val="0013049E"/>
    <w:rsid w:val="0013548A"/>
    <w:rsid w:val="001365F0"/>
    <w:rsid w:val="001378BC"/>
    <w:rsid w:val="00151B9A"/>
    <w:rsid w:val="00164945"/>
    <w:rsid w:val="00165FF6"/>
    <w:rsid w:val="001672A3"/>
    <w:rsid w:val="00167B5E"/>
    <w:rsid w:val="00172A8F"/>
    <w:rsid w:val="00180ECD"/>
    <w:rsid w:val="0019189C"/>
    <w:rsid w:val="001A62A5"/>
    <w:rsid w:val="001B44FF"/>
    <w:rsid w:val="001C4DDC"/>
    <w:rsid w:val="001D1847"/>
    <w:rsid w:val="001D531F"/>
    <w:rsid w:val="001F056C"/>
    <w:rsid w:val="0020065F"/>
    <w:rsid w:val="00201204"/>
    <w:rsid w:val="002035D5"/>
    <w:rsid w:val="00204A5A"/>
    <w:rsid w:val="00211733"/>
    <w:rsid w:val="0021712E"/>
    <w:rsid w:val="00224947"/>
    <w:rsid w:val="00231C14"/>
    <w:rsid w:val="002471FC"/>
    <w:rsid w:val="00257CA6"/>
    <w:rsid w:val="00262376"/>
    <w:rsid w:val="00270616"/>
    <w:rsid w:val="002772F7"/>
    <w:rsid w:val="00284509"/>
    <w:rsid w:val="00295883"/>
    <w:rsid w:val="00297B93"/>
    <w:rsid w:val="002A07DC"/>
    <w:rsid w:val="002A30D4"/>
    <w:rsid w:val="002B4BB7"/>
    <w:rsid w:val="002B7B77"/>
    <w:rsid w:val="002C6C41"/>
    <w:rsid w:val="002D159A"/>
    <w:rsid w:val="002D4F50"/>
    <w:rsid w:val="002D5BD1"/>
    <w:rsid w:val="002D6972"/>
    <w:rsid w:val="002E07B1"/>
    <w:rsid w:val="002F6993"/>
    <w:rsid w:val="00302B8E"/>
    <w:rsid w:val="0034417E"/>
    <w:rsid w:val="00345B6A"/>
    <w:rsid w:val="003508D2"/>
    <w:rsid w:val="00350BB8"/>
    <w:rsid w:val="00353B85"/>
    <w:rsid w:val="00360DF0"/>
    <w:rsid w:val="003746D8"/>
    <w:rsid w:val="00380552"/>
    <w:rsid w:val="0038702C"/>
    <w:rsid w:val="00387A49"/>
    <w:rsid w:val="003937D3"/>
    <w:rsid w:val="003A0B20"/>
    <w:rsid w:val="003A0F72"/>
    <w:rsid w:val="003A6B4C"/>
    <w:rsid w:val="003B1F54"/>
    <w:rsid w:val="003B3332"/>
    <w:rsid w:val="003B628E"/>
    <w:rsid w:val="003C488B"/>
    <w:rsid w:val="003C6246"/>
    <w:rsid w:val="003E0095"/>
    <w:rsid w:val="003E3063"/>
    <w:rsid w:val="003E63B7"/>
    <w:rsid w:val="0041310E"/>
    <w:rsid w:val="0041534C"/>
    <w:rsid w:val="00427EBD"/>
    <w:rsid w:val="00437DFE"/>
    <w:rsid w:val="00455106"/>
    <w:rsid w:val="004648F2"/>
    <w:rsid w:val="00477733"/>
    <w:rsid w:val="004873BE"/>
    <w:rsid w:val="00492F17"/>
    <w:rsid w:val="00494A8C"/>
    <w:rsid w:val="004B37F9"/>
    <w:rsid w:val="004B5C8E"/>
    <w:rsid w:val="004B5CC7"/>
    <w:rsid w:val="004C1BEC"/>
    <w:rsid w:val="004E09B8"/>
    <w:rsid w:val="004E588D"/>
    <w:rsid w:val="004F2567"/>
    <w:rsid w:val="00502915"/>
    <w:rsid w:val="00503609"/>
    <w:rsid w:val="00504144"/>
    <w:rsid w:val="0051013B"/>
    <w:rsid w:val="005122E9"/>
    <w:rsid w:val="00514EB0"/>
    <w:rsid w:val="005155E3"/>
    <w:rsid w:val="00521A94"/>
    <w:rsid w:val="0054314D"/>
    <w:rsid w:val="00596948"/>
    <w:rsid w:val="00596BE1"/>
    <w:rsid w:val="00597501"/>
    <w:rsid w:val="005B20B5"/>
    <w:rsid w:val="005C199C"/>
    <w:rsid w:val="005C4AA2"/>
    <w:rsid w:val="005F1432"/>
    <w:rsid w:val="00601780"/>
    <w:rsid w:val="006241DD"/>
    <w:rsid w:val="00624C53"/>
    <w:rsid w:val="00626BD5"/>
    <w:rsid w:val="00627DE3"/>
    <w:rsid w:val="006463AD"/>
    <w:rsid w:val="006548E9"/>
    <w:rsid w:val="00661EE1"/>
    <w:rsid w:val="00682278"/>
    <w:rsid w:val="00682E17"/>
    <w:rsid w:val="00687D67"/>
    <w:rsid w:val="0069477C"/>
    <w:rsid w:val="006E7675"/>
    <w:rsid w:val="00701CDF"/>
    <w:rsid w:val="00706C86"/>
    <w:rsid w:val="00710106"/>
    <w:rsid w:val="00711145"/>
    <w:rsid w:val="007240DC"/>
    <w:rsid w:val="007265E8"/>
    <w:rsid w:val="00740DBC"/>
    <w:rsid w:val="00740FDF"/>
    <w:rsid w:val="007517C2"/>
    <w:rsid w:val="00752A5F"/>
    <w:rsid w:val="00754831"/>
    <w:rsid w:val="00764D08"/>
    <w:rsid w:val="00776FE1"/>
    <w:rsid w:val="00783BEC"/>
    <w:rsid w:val="007861C8"/>
    <w:rsid w:val="007971D0"/>
    <w:rsid w:val="007C4D60"/>
    <w:rsid w:val="007E3D41"/>
    <w:rsid w:val="007E6DC0"/>
    <w:rsid w:val="00804DD1"/>
    <w:rsid w:val="00821731"/>
    <w:rsid w:val="00821CBB"/>
    <w:rsid w:val="00822CCD"/>
    <w:rsid w:val="0082579D"/>
    <w:rsid w:val="008301D8"/>
    <w:rsid w:val="00831103"/>
    <w:rsid w:val="0083465C"/>
    <w:rsid w:val="00835635"/>
    <w:rsid w:val="008402F3"/>
    <w:rsid w:val="00850C64"/>
    <w:rsid w:val="00854CAA"/>
    <w:rsid w:val="00855DF0"/>
    <w:rsid w:val="00867D7E"/>
    <w:rsid w:val="0087340D"/>
    <w:rsid w:val="00873BF7"/>
    <w:rsid w:val="00882A0B"/>
    <w:rsid w:val="008902CC"/>
    <w:rsid w:val="00893F71"/>
    <w:rsid w:val="008A42E4"/>
    <w:rsid w:val="008B27A2"/>
    <w:rsid w:val="008C04FF"/>
    <w:rsid w:val="008C0F11"/>
    <w:rsid w:val="008C596F"/>
    <w:rsid w:val="008F45BD"/>
    <w:rsid w:val="008F4D30"/>
    <w:rsid w:val="00911780"/>
    <w:rsid w:val="0091531D"/>
    <w:rsid w:val="00931B00"/>
    <w:rsid w:val="00960068"/>
    <w:rsid w:val="00961244"/>
    <w:rsid w:val="009632F6"/>
    <w:rsid w:val="009729E3"/>
    <w:rsid w:val="00973DE8"/>
    <w:rsid w:val="009D1A4B"/>
    <w:rsid w:val="009D4864"/>
    <w:rsid w:val="009E3474"/>
    <w:rsid w:val="00A57EA4"/>
    <w:rsid w:val="00A7021A"/>
    <w:rsid w:val="00AA22BB"/>
    <w:rsid w:val="00AA35A8"/>
    <w:rsid w:val="00AB62EE"/>
    <w:rsid w:val="00AC1FDA"/>
    <w:rsid w:val="00AC44ED"/>
    <w:rsid w:val="00AD5286"/>
    <w:rsid w:val="00AE18E3"/>
    <w:rsid w:val="00AF1F63"/>
    <w:rsid w:val="00AF7D04"/>
    <w:rsid w:val="00B05A47"/>
    <w:rsid w:val="00B07E38"/>
    <w:rsid w:val="00B16906"/>
    <w:rsid w:val="00B25241"/>
    <w:rsid w:val="00B26C49"/>
    <w:rsid w:val="00B31006"/>
    <w:rsid w:val="00B3154F"/>
    <w:rsid w:val="00B55BA2"/>
    <w:rsid w:val="00B772EB"/>
    <w:rsid w:val="00B84642"/>
    <w:rsid w:val="00B8671E"/>
    <w:rsid w:val="00BB5CF4"/>
    <w:rsid w:val="00BC2B41"/>
    <w:rsid w:val="00BC7C90"/>
    <w:rsid w:val="00BD2B62"/>
    <w:rsid w:val="00C15331"/>
    <w:rsid w:val="00C25E5B"/>
    <w:rsid w:val="00C4169E"/>
    <w:rsid w:val="00C47D90"/>
    <w:rsid w:val="00C711D6"/>
    <w:rsid w:val="00C77621"/>
    <w:rsid w:val="00C81494"/>
    <w:rsid w:val="00C825A5"/>
    <w:rsid w:val="00C954C7"/>
    <w:rsid w:val="00C95FC3"/>
    <w:rsid w:val="00CA5AEC"/>
    <w:rsid w:val="00CA7827"/>
    <w:rsid w:val="00CB1451"/>
    <w:rsid w:val="00CB217D"/>
    <w:rsid w:val="00CB4217"/>
    <w:rsid w:val="00CC4350"/>
    <w:rsid w:val="00CF033F"/>
    <w:rsid w:val="00CF7B7F"/>
    <w:rsid w:val="00D04EA4"/>
    <w:rsid w:val="00D05C4E"/>
    <w:rsid w:val="00D06B67"/>
    <w:rsid w:val="00D20D36"/>
    <w:rsid w:val="00D22C41"/>
    <w:rsid w:val="00D375AE"/>
    <w:rsid w:val="00D46121"/>
    <w:rsid w:val="00D62AE9"/>
    <w:rsid w:val="00D758D0"/>
    <w:rsid w:val="00D87D8F"/>
    <w:rsid w:val="00DA0AD6"/>
    <w:rsid w:val="00DC4253"/>
    <w:rsid w:val="00DD025A"/>
    <w:rsid w:val="00DD2DE7"/>
    <w:rsid w:val="00DD7983"/>
    <w:rsid w:val="00DD7E34"/>
    <w:rsid w:val="00DE2E81"/>
    <w:rsid w:val="00E001B1"/>
    <w:rsid w:val="00E03DCB"/>
    <w:rsid w:val="00E06B49"/>
    <w:rsid w:val="00E1433D"/>
    <w:rsid w:val="00E2319A"/>
    <w:rsid w:val="00E2699B"/>
    <w:rsid w:val="00E41587"/>
    <w:rsid w:val="00E42766"/>
    <w:rsid w:val="00E4496B"/>
    <w:rsid w:val="00E63892"/>
    <w:rsid w:val="00E878C0"/>
    <w:rsid w:val="00E910A6"/>
    <w:rsid w:val="00E911FD"/>
    <w:rsid w:val="00EA5841"/>
    <w:rsid w:val="00EA6826"/>
    <w:rsid w:val="00EB3AC8"/>
    <w:rsid w:val="00EB75BA"/>
    <w:rsid w:val="00EC10A8"/>
    <w:rsid w:val="00ED4FB9"/>
    <w:rsid w:val="00EE2F00"/>
    <w:rsid w:val="00EE475A"/>
    <w:rsid w:val="00EF176D"/>
    <w:rsid w:val="00F272AD"/>
    <w:rsid w:val="00F32692"/>
    <w:rsid w:val="00F3646E"/>
    <w:rsid w:val="00F63CEF"/>
    <w:rsid w:val="00F67B40"/>
    <w:rsid w:val="00F730CE"/>
    <w:rsid w:val="00F777C2"/>
    <w:rsid w:val="00F9756A"/>
    <w:rsid w:val="00FD0490"/>
    <w:rsid w:val="00FD226A"/>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CBD0"/>
  <w15:docId w15:val="{7531D404-D95E-40D0-8818-15EBC1D7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145"/>
    <w:rPr>
      <w:rFonts w:ascii="Tahoma" w:hAnsi="Tahoma" w:cs="Tahoma"/>
      <w:sz w:val="16"/>
      <w:szCs w:val="16"/>
    </w:rPr>
  </w:style>
  <w:style w:type="character" w:customStyle="1" w:styleId="BalloonTextChar">
    <w:name w:val="Balloon Text Char"/>
    <w:basedOn w:val="DefaultParagraphFont"/>
    <w:link w:val="BalloonText"/>
    <w:uiPriority w:val="99"/>
    <w:semiHidden/>
    <w:rsid w:val="00711145"/>
    <w:rPr>
      <w:rFonts w:ascii="Tahoma" w:hAnsi="Tahoma" w:cs="Tahoma"/>
      <w:sz w:val="16"/>
      <w:szCs w:val="16"/>
    </w:rPr>
  </w:style>
  <w:style w:type="paragraph" w:styleId="Header">
    <w:name w:val="header"/>
    <w:basedOn w:val="Normal"/>
    <w:link w:val="HeaderChar"/>
    <w:uiPriority w:val="99"/>
    <w:unhideWhenUsed/>
    <w:rsid w:val="00754831"/>
    <w:pPr>
      <w:tabs>
        <w:tab w:val="center" w:pos="4680"/>
        <w:tab w:val="right" w:pos="9360"/>
      </w:tabs>
    </w:pPr>
  </w:style>
  <w:style w:type="character" w:customStyle="1" w:styleId="HeaderChar">
    <w:name w:val="Header Char"/>
    <w:basedOn w:val="DefaultParagraphFont"/>
    <w:link w:val="Header"/>
    <w:uiPriority w:val="99"/>
    <w:rsid w:val="00754831"/>
  </w:style>
  <w:style w:type="paragraph" w:styleId="Footer">
    <w:name w:val="footer"/>
    <w:basedOn w:val="Normal"/>
    <w:link w:val="FooterChar"/>
    <w:uiPriority w:val="99"/>
    <w:unhideWhenUsed/>
    <w:rsid w:val="00754831"/>
    <w:pPr>
      <w:tabs>
        <w:tab w:val="center" w:pos="4680"/>
        <w:tab w:val="right" w:pos="9360"/>
      </w:tabs>
    </w:pPr>
  </w:style>
  <w:style w:type="character" w:customStyle="1" w:styleId="FooterChar">
    <w:name w:val="Footer Char"/>
    <w:basedOn w:val="DefaultParagraphFont"/>
    <w:link w:val="Footer"/>
    <w:uiPriority w:val="99"/>
    <w:rsid w:val="00754831"/>
  </w:style>
  <w:style w:type="paragraph" w:styleId="ListParagraph">
    <w:name w:val="List Paragraph"/>
    <w:basedOn w:val="Normal"/>
    <w:uiPriority w:val="34"/>
    <w:qFormat/>
    <w:rsid w:val="00701CDF"/>
    <w:pPr>
      <w:ind w:left="720"/>
      <w:contextualSpacing/>
    </w:pPr>
  </w:style>
  <w:style w:type="paragraph" w:customStyle="1" w:styleId="xmsonormal">
    <w:name w:val="x_msonormal"/>
    <w:basedOn w:val="Normal"/>
    <w:rsid w:val="00764D08"/>
    <w:pPr>
      <w:spacing w:before="100" w:beforeAutospacing="1" w:after="100" w:afterAutospacing="1"/>
    </w:pPr>
    <w:rPr>
      <w:rFonts w:ascii="Times New Roman" w:eastAsia="Times New Roman" w:hAnsi="Times New Roman" w:cs="Times New Roman"/>
      <w:szCs w:val="24"/>
    </w:rPr>
  </w:style>
  <w:style w:type="paragraph" w:customStyle="1" w:styleId="xmsolistparagraph">
    <w:name w:val="x_msolistparagraph"/>
    <w:basedOn w:val="Normal"/>
    <w:rsid w:val="00764D08"/>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596BE1"/>
    <w:rPr>
      <w:color w:val="0000FF"/>
      <w:u w:val="single"/>
    </w:rPr>
  </w:style>
  <w:style w:type="character" w:customStyle="1" w:styleId="me-email-text">
    <w:name w:val="me-email-text"/>
    <w:basedOn w:val="DefaultParagraphFont"/>
    <w:rsid w:val="00427EBD"/>
  </w:style>
  <w:style w:type="character" w:customStyle="1" w:styleId="me-email-text-secondary">
    <w:name w:val="me-email-text-secondary"/>
    <w:basedOn w:val="DefaultParagraphFont"/>
    <w:rsid w:val="0042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4084">
      <w:bodyDiv w:val="1"/>
      <w:marLeft w:val="0"/>
      <w:marRight w:val="0"/>
      <w:marTop w:val="0"/>
      <w:marBottom w:val="0"/>
      <w:divBdr>
        <w:top w:val="none" w:sz="0" w:space="0" w:color="auto"/>
        <w:left w:val="none" w:sz="0" w:space="0" w:color="auto"/>
        <w:bottom w:val="none" w:sz="0" w:space="0" w:color="auto"/>
        <w:right w:val="none" w:sz="0" w:space="0" w:color="auto"/>
      </w:divBdr>
      <w:divsChild>
        <w:div w:id="1033388027">
          <w:marLeft w:val="0"/>
          <w:marRight w:val="0"/>
          <w:marTop w:val="0"/>
          <w:marBottom w:val="0"/>
          <w:divBdr>
            <w:top w:val="none" w:sz="0" w:space="0" w:color="auto"/>
            <w:left w:val="none" w:sz="0" w:space="0" w:color="auto"/>
            <w:bottom w:val="none" w:sz="0" w:space="0" w:color="auto"/>
            <w:right w:val="none" w:sz="0" w:space="0" w:color="auto"/>
          </w:divBdr>
        </w:div>
        <w:div w:id="530266215">
          <w:marLeft w:val="0"/>
          <w:marRight w:val="0"/>
          <w:marTop w:val="0"/>
          <w:marBottom w:val="0"/>
          <w:divBdr>
            <w:top w:val="none" w:sz="0" w:space="0" w:color="auto"/>
            <w:left w:val="none" w:sz="0" w:space="0" w:color="auto"/>
            <w:bottom w:val="none" w:sz="0" w:space="0" w:color="auto"/>
            <w:right w:val="none" w:sz="0" w:space="0" w:color="auto"/>
          </w:divBdr>
        </w:div>
        <w:div w:id="1914196074">
          <w:marLeft w:val="0"/>
          <w:marRight w:val="0"/>
          <w:marTop w:val="0"/>
          <w:marBottom w:val="0"/>
          <w:divBdr>
            <w:top w:val="none" w:sz="0" w:space="0" w:color="auto"/>
            <w:left w:val="none" w:sz="0" w:space="0" w:color="auto"/>
            <w:bottom w:val="none" w:sz="0" w:space="0" w:color="auto"/>
            <w:right w:val="none" w:sz="0" w:space="0" w:color="auto"/>
          </w:divBdr>
        </w:div>
      </w:divsChild>
    </w:div>
    <w:div w:id="292176349">
      <w:bodyDiv w:val="1"/>
      <w:marLeft w:val="0"/>
      <w:marRight w:val="0"/>
      <w:marTop w:val="0"/>
      <w:marBottom w:val="0"/>
      <w:divBdr>
        <w:top w:val="none" w:sz="0" w:space="0" w:color="auto"/>
        <w:left w:val="none" w:sz="0" w:space="0" w:color="auto"/>
        <w:bottom w:val="none" w:sz="0" w:space="0" w:color="auto"/>
        <w:right w:val="none" w:sz="0" w:space="0" w:color="auto"/>
      </w:divBdr>
    </w:div>
    <w:div w:id="1005477565">
      <w:bodyDiv w:val="1"/>
      <w:marLeft w:val="0"/>
      <w:marRight w:val="0"/>
      <w:marTop w:val="0"/>
      <w:marBottom w:val="0"/>
      <w:divBdr>
        <w:top w:val="none" w:sz="0" w:space="0" w:color="auto"/>
        <w:left w:val="none" w:sz="0" w:space="0" w:color="auto"/>
        <w:bottom w:val="none" w:sz="0" w:space="0" w:color="auto"/>
        <w:right w:val="none" w:sz="0" w:space="0" w:color="auto"/>
      </w:divBdr>
    </w:div>
    <w:div w:id="1582761449">
      <w:bodyDiv w:val="1"/>
      <w:marLeft w:val="0"/>
      <w:marRight w:val="0"/>
      <w:marTop w:val="0"/>
      <w:marBottom w:val="0"/>
      <w:divBdr>
        <w:top w:val="none" w:sz="0" w:space="0" w:color="auto"/>
        <w:left w:val="none" w:sz="0" w:space="0" w:color="auto"/>
        <w:bottom w:val="none" w:sz="0" w:space="0" w:color="auto"/>
        <w:right w:val="none" w:sz="0" w:space="0" w:color="auto"/>
      </w:divBdr>
    </w:div>
    <w:div w:id="1672027975">
      <w:bodyDiv w:val="1"/>
      <w:marLeft w:val="0"/>
      <w:marRight w:val="0"/>
      <w:marTop w:val="0"/>
      <w:marBottom w:val="0"/>
      <w:divBdr>
        <w:top w:val="none" w:sz="0" w:space="0" w:color="auto"/>
        <w:left w:val="none" w:sz="0" w:space="0" w:color="auto"/>
        <w:bottom w:val="none" w:sz="0" w:space="0" w:color="auto"/>
        <w:right w:val="none" w:sz="0" w:space="0" w:color="auto"/>
      </w:divBdr>
    </w:div>
    <w:div w:id="1866553304">
      <w:bodyDiv w:val="1"/>
      <w:marLeft w:val="0"/>
      <w:marRight w:val="0"/>
      <w:marTop w:val="0"/>
      <w:marBottom w:val="0"/>
      <w:divBdr>
        <w:top w:val="none" w:sz="0" w:space="0" w:color="auto"/>
        <w:left w:val="none" w:sz="0" w:space="0" w:color="auto"/>
        <w:bottom w:val="none" w:sz="0" w:space="0" w:color="auto"/>
        <w:right w:val="none" w:sz="0" w:space="0" w:color="auto"/>
      </w:divBdr>
    </w:div>
    <w:div w:id="20288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F4E9-F6AF-49D6-BA6D-9BA55EAC196D}">
  <ds:schemaRefs>
    <ds:schemaRef ds:uri="http://schemas.openxmlformats.org/officeDocument/2006/bibliography"/>
  </ds:schemaRefs>
</ds:datastoreItem>
</file>

<file path=docMetadata/LabelInfo.xml><?xml version="1.0" encoding="utf-8"?>
<clbl:labelList xmlns:clbl="http://schemas.microsoft.com/office/2020/mipLabelMetadata">
  <clbl:label id="{4a75a350-a17b-4919-ba21-5605564fd9a6}" enabled="0" method="" siteId="{4a75a350-a17b-4919-ba21-5605564fd9a6}" removed="1"/>
</clbl:labelList>
</file>

<file path=docProps/app.xml><?xml version="1.0" encoding="utf-8"?>
<Properties xmlns="http://schemas.openxmlformats.org/officeDocument/2006/extended-properties" xmlns:vt="http://schemas.openxmlformats.org/officeDocument/2006/docPropsVTypes">
  <Template>Normal</Template>
  <TotalTime>306</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Ward</dc:creator>
  <cp:lastModifiedBy>Sarah Gassman</cp:lastModifiedBy>
  <cp:revision>32</cp:revision>
  <cp:lastPrinted>2023-10-24T17:20:00Z</cp:lastPrinted>
  <dcterms:created xsi:type="dcterms:W3CDTF">2025-10-31T11:46:00Z</dcterms:created>
  <dcterms:modified xsi:type="dcterms:W3CDTF">2025-10-31T19:42:00Z</dcterms:modified>
</cp:coreProperties>
</file>